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D69" w:rsidRPr="00AB112B" w:rsidRDefault="00054D69" w:rsidP="003C15E7">
      <w:pPr>
        <w:pStyle w:val="a3"/>
        <w:spacing w:after="100"/>
        <w:jc w:val="both"/>
        <w:rPr>
          <w:rFonts w:ascii="Calibri" w:hAnsi="Calibri" w:cstheme="minorHAnsi"/>
          <w:b/>
          <w:color w:val="000000" w:themeColor="text1"/>
          <w:sz w:val="28"/>
          <w:szCs w:val="28"/>
          <w:lang w:val="el-GR"/>
        </w:rPr>
      </w:pPr>
      <w:bookmarkStart w:id="0" w:name="OLE_LINK15"/>
      <w:bookmarkStart w:id="1" w:name="OLE_LINK16"/>
      <w:bookmarkStart w:id="2" w:name="OLE_LINK17"/>
      <w:r w:rsidRPr="00AB112B">
        <w:rPr>
          <w:rFonts w:ascii="Calibri" w:hAnsi="Calibri" w:cstheme="minorHAnsi"/>
          <w:b/>
          <w:color w:val="000000" w:themeColor="text1"/>
          <w:sz w:val="28"/>
          <w:szCs w:val="28"/>
          <w:lang w:val="el-GR"/>
        </w:rPr>
        <w:t>ΚΑΤΗΓΟΡΙΟΠΟΙΗΣΗ ΚΑΙ ΘΕΩΡΗΤΙΚΗ-ΝΟΜΟΛΟΓΙΑΚΗ ΑΝΑΛΥΣΗ ΑΔΙΚΗΜΑΤΩΝ ΑΘΛΗΤΙΚΗΣ ΒΙΑΣ</w:t>
      </w:r>
    </w:p>
    <w:p w:rsidR="00054D69" w:rsidRPr="00AB112B" w:rsidRDefault="00C95B42" w:rsidP="003C15E7">
      <w:pPr>
        <w:spacing w:after="100"/>
        <w:ind w:rightChars="-29" w:right="-58"/>
        <w:rPr>
          <w:rFonts w:cstheme="minorHAnsi"/>
          <w:b/>
          <w:color w:val="000000" w:themeColor="text1"/>
          <w:sz w:val="24"/>
          <w:szCs w:val="24"/>
          <w:lang w:val="el-GR"/>
        </w:rPr>
      </w:pPr>
      <w:r w:rsidRPr="00AB112B">
        <w:rPr>
          <w:rFonts w:cstheme="minorHAnsi"/>
          <w:b/>
          <w:color w:val="000000" w:themeColor="text1"/>
          <w:sz w:val="24"/>
          <w:szCs w:val="24"/>
          <w:lang w:val="el-GR"/>
        </w:rPr>
        <w:t xml:space="preserve">Επιστημονικό Συνέδριο Ένωσης Εισαγγελέων Ελλάδος – Σπέτσες  </w:t>
      </w:r>
      <w:r w:rsidR="00054D69" w:rsidRPr="00AB112B">
        <w:rPr>
          <w:rFonts w:cstheme="minorHAnsi"/>
          <w:b/>
          <w:color w:val="000000" w:themeColor="text1"/>
          <w:sz w:val="24"/>
          <w:szCs w:val="24"/>
          <w:lang w:val="el-GR"/>
        </w:rPr>
        <w:t>Ιούνιος 2017</w:t>
      </w:r>
    </w:p>
    <w:p w:rsidR="00054D69" w:rsidRPr="00AB112B" w:rsidRDefault="00054D69" w:rsidP="003C15E7">
      <w:pPr>
        <w:spacing w:after="100"/>
        <w:ind w:rightChars="-29" w:right="-58"/>
        <w:rPr>
          <w:rFonts w:cstheme="minorHAnsi"/>
          <w:b/>
          <w:color w:val="000000" w:themeColor="text1"/>
          <w:sz w:val="24"/>
          <w:szCs w:val="24"/>
          <w:lang w:val="el-GR"/>
        </w:rPr>
      </w:pPr>
      <w:r w:rsidRPr="00AB112B">
        <w:rPr>
          <w:rFonts w:cstheme="minorHAnsi"/>
          <w:b/>
          <w:color w:val="000000" w:themeColor="text1"/>
          <w:sz w:val="24"/>
          <w:szCs w:val="24"/>
          <w:lang w:val="el-GR"/>
        </w:rPr>
        <w:t>Επιμέλεια ΛΑΜΠΡΟΣ Σ.ΤΣΟΓΚΑΣ</w:t>
      </w:r>
    </w:p>
    <w:p w:rsidR="00054D69" w:rsidRPr="00AB112B" w:rsidRDefault="00054D69" w:rsidP="003C15E7">
      <w:pPr>
        <w:spacing w:after="840"/>
        <w:ind w:rightChars="-29" w:right="-58"/>
        <w:rPr>
          <w:rFonts w:cstheme="minorHAnsi"/>
          <w:b/>
          <w:color w:val="000000" w:themeColor="text1"/>
          <w:sz w:val="24"/>
          <w:szCs w:val="24"/>
          <w:lang w:val="el-GR"/>
        </w:rPr>
      </w:pPr>
      <w:r w:rsidRPr="00AB112B">
        <w:rPr>
          <w:rFonts w:cstheme="minorHAnsi"/>
          <w:b/>
          <w:color w:val="000000" w:themeColor="text1"/>
          <w:sz w:val="24"/>
          <w:szCs w:val="24"/>
          <w:lang w:val="el-GR"/>
        </w:rPr>
        <w:t>ΕΙΣΑΓΓΕΛΕΑΣ ΠΡΩΤΟΔΙΚΩΝ ΘΕΣΣΑΛΟΝΙΚΗΣ</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Στην παράγραφο 1 του άρθρου 41ΣΤ Ν.2725/99 προσδιορίζονται οι πράξεις αθλητικής βίας με αφορμή αθλητικές εκδηλώσεις. Για να στοιχει</w:t>
      </w:r>
      <w:r w:rsidR="002D6BF6" w:rsidRPr="00AB112B">
        <w:rPr>
          <w:rFonts w:cstheme="minorHAnsi"/>
          <w:color w:val="000000" w:themeColor="text1"/>
          <w:sz w:val="24"/>
          <w:szCs w:val="24"/>
          <w:lang w:val="el-GR"/>
        </w:rPr>
        <w:t>ο</w:t>
      </w:r>
      <w:r w:rsidRPr="00AB112B">
        <w:rPr>
          <w:rFonts w:cstheme="minorHAnsi"/>
          <w:color w:val="000000" w:themeColor="text1"/>
          <w:sz w:val="24"/>
          <w:szCs w:val="24"/>
          <w:lang w:val="el-GR"/>
        </w:rPr>
        <w:t>θετούνται αυτές πρέπει να λάβουν χώρα  αδικήματα βίας με αφορμή αθλητικές εκδηλώσεις μέσα σε αθλητικές εγκαταστάσεις</w:t>
      </w:r>
      <w:r w:rsidR="002D6BF6" w:rsidRPr="00AB112B">
        <w:rPr>
          <w:rFonts w:cstheme="minorHAnsi"/>
          <w:color w:val="000000" w:themeColor="text1"/>
          <w:sz w:val="24"/>
          <w:szCs w:val="24"/>
          <w:lang w:val="el-GR"/>
        </w:rPr>
        <w:t xml:space="preserve"> (δηλαδή σε χώρους που προ</w:t>
      </w:r>
      <w:r w:rsidRPr="00AB112B">
        <w:rPr>
          <w:rFonts w:cstheme="minorHAnsi"/>
          <w:color w:val="000000" w:themeColor="text1"/>
          <w:sz w:val="24"/>
          <w:szCs w:val="24"/>
          <w:lang w:val="el-GR"/>
        </w:rPr>
        <w:t xml:space="preserve">ορίζονται για να γίνει αθλητική δραστηριότητα)  ή στο χώρο που έχει άμεση τοπική ενότητα  ή στις βοηθητικές εγκαταστάσεις ή στους χώρους προσέλευσης και στάθμευσης. Εννοείται ότι οι τελευταίοι χώροι αποτελούν κριτήριο εφαρμογής της διάταξης ακόμη και αν δεν έχουν άμεση τοπική εγγύτητα με το χώρο της αθλητικής εκδήλωσης, αφού αλλιώς δεν θα </w:t>
      </w:r>
      <w:r w:rsidR="002D6BF6" w:rsidRPr="00AB112B">
        <w:rPr>
          <w:rFonts w:cstheme="minorHAnsi"/>
          <w:color w:val="000000" w:themeColor="text1"/>
          <w:sz w:val="24"/>
          <w:szCs w:val="24"/>
          <w:lang w:val="el-GR"/>
        </w:rPr>
        <w:t>είχε</w:t>
      </w:r>
      <w:r w:rsidRPr="00AB112B">
        <w:rPr>
          <w:rFonts w:cstheme="minorHAnsi"/>
          <w:color w:val="000000" w:themeColor="text1"/>
          <w:sz w:val="24"/>
          <w:szCs w:val="24"/>
          <w:lang w:val="el-GR"/>
        </w:rPr>
        <w:t xml:space="preserve"> νόημα η παράθεσή τους. Περαιτέρω οι πράξεις αυτές πρέπει να γίνονται κατά τη διάρκεια αθλητικής εκδήλωσης. </w:t>
      </w:r>
      <w:r w:rsidR="0079195F">
        <w:rPr>
          <w:rFonts w:cstheme="minorHAnsi"/>
          <w:color w:val="000000" w:themeColor="text1"/>
          <w:sz w:val="24"/>
          <w:szCs w:val="24"/>
          <w:lang w:val="el-GR"/>
        </w:rPr>
        <w:t>Έ</w:t>
      </w:r>
      <w:r w:rsidRPr="00AB112B">
        <w:rPr>
          <w:rFonts w:cstheme="minorHAnsi"/>
          <w:color w:val="000000" w:themeColor="text1"/>
          <w:sz w:val="24"/>
          <w:szCs w:val="24"/>
          <w:lang w:val="el-GR"/>
        </w:rPr>
        <w:t>τσι ο δράστης τιμωρείται με φυλάκιση μέχρι δύο έτη και χρηματική ποινή, εκτός εάν η πράξη τιμωρείται βαρύτερα σύμφωνα με άλλη διάταξη αν με πρόθεση:</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α) ρίχνει προς τον αγωνιστικό χώρο ή εναντίον άλλου οποιοδήποτε αντικείμενο, που μπορεί να προκαλέσει έστω και ελαφρά σωματική βλάβη,</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β) βιαιοπραγεί κατά άλλου, ανεξάρτητα εάν από τη βιαιοπραγία επήλθε σωματική βλάβη, ή εκτοξεύει απειλές κατά προσώπου, το οποίο σύμφωνα με τους κανονισμούς της οικείας αθλητικής ομοσπονδίας αναγράφεται στο φύλλο αγώνα,</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γ) κατέχει ή χρησιμοποιεί αντικείμενα που μπορούν να προκαλέσουν σωματικές βλάβες,</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δ) κατέχει ή χρησιμοποιεί βεγγαλικά, καπνογόνα, κροτίδες και γενικά εύφλεκτες ύλες.</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Στην π</w:t>
      </w:r>
      <w:r w:rsidR="002D6BF6" w:rsidRPr="00AB112B">
        <w:rPr>
          <w:rFonts w:cstheme="minorHAnsi"/>
          <w:color w:val="000000" w:themeColor="text1"/>
          <w:sz w:val="24"/>
          <w:szCs w:val="24"/>
          <w:lang w:val="el-GR"/>
        </w:rPr>
        <w:t>α</w:t>
      </w:r>
      <w:r w:rsidRPr="00AB112B">
        <w:rPr>
          <w:rFonts w:cstheme="minorHAnsi"/>
          <w:color w:val="000000" w:themeColor="text1"/>
          <w:sz w:val="24"/>
          <w:szCs w:val="24"/>
          <w:lang w:val="el-GR"/>
        </w:rPr>
        <w:t xml:space="preserve">ράγραφο 2 του εν λόγω άρθρου περιγράφονται  η  προνομιούχος μορφή αδικημάτων αθλητικής βίας αλλά και ειδικές περιπτώσεις συμπεριφοράς που εντάσσονται στον εν λόγω εννοιολογικό προσδιορισμό. </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 xml:space="preserve">Ειδικότερα με φυλάκιση μέχρι ενός έτους και χρηματική ποινή τιμωρείται όποιος τελεί κάποια από τις πράξεις της προηγούμενης παραγράφου (αυτές δηλαδή που ήδη προαναφέρθηκαν) με αφορμή μία αθλητική εκδήλωση πριν από την έναρξη ή μετά τη λήξη της ή μακριά από το χώρο που προορίζεται για την εκδήλωση αυτήν. Επομένως τα κριτήρια πια είναι η πράξη να λάβει χώρα  πριν ή μετά τη λήξη της αθλητικής εκδήλωσης αλλά πάντα με αφορμή αυτή (δηλαδή ο δράστης εμφανίζει ένα </w:t>
      </w:r>
      <w:r w:rsidRPr="00AB112B">
        <w:rPr>
          <w:rFonts w:cstheme="minorHAnsi"/>
          <w:color w:val="000000" w:themeColor="text1"/>
          <w:sz w:val="24"/>
          <w:szCs w:val="24"/>
          <w:lang w:val="el-GR"/>
        </w:rPr>
        <w:lastRenderedPageBreak/>
        <w:t xml:space="preserve">ψυχικό δεσμό με την αθλητική εκδήλωση για τελέσει την πράξη), ή  κατά τη διάρκειά της, πριν ή μετά από αυτή αλλά σε τόπο μακρινό από εκείνον που είναι προκαθορισμένος να συμβεί η αθλητική εκδήλωση. </w:t>
      </w:r>
    </w:p>
    <w:p w:rsidR="00054D69" w:rsidRPr="00AB112B" w:rsidRDefault="00054D69" w:rsidP="003C15E7">
      <w:pPr>
        <w:spacing w:before="200" w:after="400"/>
        <w:ind w:rightChars="-29" w:right="-58" w:firstLine="567"/>
        <w:jc w:val="both"/>
        <w:rPr>
          <w:rFonts w:cstheme="minorHAnsi"/>
          <w:color w:val="000000" w:themeColor="text1"/>
          <w:sz w:val="24"/>
          <w:szCs w:val="24"/>
          <w:lang w:val="el-GR" w:bidi="ar"/>
        </w:rPr>
      </w:pPr>
      <w:r w:rsidRPr="00AB112B">
        <w:rPr>
          <w:rFonts w:cstheme="minorHAnsi"/>
          <w:color w:val="000000" w:themeColor="text1"/>
          <w:sz w:val="24"/>
          <w:szCs w:val="24"/>
          <w:lang w:val="el-GR"/>
        </w:rPr>
        <w:t xml:space="preserve">Επίσης με την ίδια ποινή (δηλ. με  φυλάκιση μέχρι ενός έτους και χρηματική ποινή) τιμωρείται κατά την παράγραφο 2 </w:t>
      </w:r>
      <w:proofErr w:type="spellStart"/>
      <w:r w:rsidRPr="00AB112B">
        <w:rPr>
          <w:rFonts w:cstheme="minorHAnsi"/>
          <w:color w:val="000000" w:themeColor="text1"/>
          <w:sz w:val="24"/>
          <w:szCs w:val="24"/>
          <w:lang w:val="el-GR"/>
        </w:rPr>
        <w:t>εδ</w:t>
      </w:r>
      <w:proofErr w:type="spellEnd"/>
      <w:r w:rsidRPr="00AB112B">
        <w:rPr>
          <w:rFonts w:cstheme="minorHAnsi"/>
          <w:color w:val="000000" w:themeColor="text1"/>
          <w:sz w:val="24"/>
          <w:szCs w:val="24"/>
          <w:lang w:val="el-GR"/>
        </w:rPr>
        <w:t>.</w:t>
      </w:r>
      <w:r w:rsidR="00BF1598" w:rsidRPr="00AB112B">
        <w:rPr>
          <w:rFonts w:cstheme="minorHAnsi"/>
          <w:color w:val="000000" w:themeColor="text1"/>
          <w:sz w:val="24"/>
          <w:szCs w:val="24"/>
          <w:lang w:val="el-GR"/>
        </w:rPr>
        <w:t xml:space="preserve"> </w:t>
      </w:r>
      <w:r w:rsidRPr="00AB112B">
        <w:rPr>
          <w:rFonts w:cstheme="minorHAnsi"/>
          <w:color w:val="000000" w:themeColor="text1"/>
          <w:sz w:val="24"/>
          <w:szCs w:val="24"/>
          <w:lang w:val="el-GR"/>
        </w:rPr>
        <w:t xml:space="preserve">γ’ όποιος </w:t>
      </w:r>
      <w:r w:rsidRPr="00AB112B">
        <w:rPr>
          <w:rFonts w:cstheme="minorHAnsi"/>
          <w:color w:val="000000" w:themeColor="text1"/>
          <w:sz w:val="24"/>
          <w:szCs w:val="24"/>
          <w:lang w:val="el-GR" w:bidi="ar"/>
        </w:rPr>
        <w:t xml:space="preserve"> απευθύνει ατομικά ή ως μέλος ομάδας σε τρίτους εκφράσεις που προσβάλλουν την εθνική ταυτότητα των προσώπων αυτών ή είναι ρατσιστικού περιεχομένου ή προσβάλλει τον εθνικό ύμνο, τα ολυμπιακά σύμβολα ή τους ολυμπιακούς αγώνες. Εδώ απουσιάζει οποιοδήποτε κριτήριο τοπικό ή χρονικό και έτσι η μόνη βάση τέλεσης του αδικήματος είναι η πιο πάνω συμπεριφορά του δράστη να γίνει με αφορμή την αθλητική εκδήλωση (δηλαδή αρκεί να υπάρχει ο ψυχικός δεσμός του </w:t>
      </w:r>
      <w:r w:rsidR="002D6BF6" w:rsidRPr="00AB112B">
        <w:rPr>
          <w:rFonts w:cstheme="minorHAnsi"/>
          <w:color w:val="000000" w:themeColor="text1"/>
          <w:sz w:val="24"/>
          <w:szCs w:val="24"/>
          <w:lang w:val="el-GR" w:bidi="ar"/>
        </w:rPr>
        <w:t>δράστη</w:t>
      </w:r>
      <w:r w:rsidRPr="00AB112B">
        <w:rPr>
          <w:rFonts w:cstheme="minorHAnsi"/>
          <w:color w:val="000000" w:themeColor="text1"/>
          <w:sz w:val="24"/>
          <w:szCs w:val="24"/>
          <w:lang w:val="el-GR" w:bidi="ar"/>
        </w:rPr>
        <w:t xml:space="preserve"> με το αθλητικό συμβάν για να θεμελιωθεί το αξιόποινο). </w:t>
      </w:r>
    </w:p>
    <w:p w:rsidR="00054D69" w:rsidRPr="00AB112B" w:rsidRDefault="00054D69" w:rsidP="003C15E7">
      <w:pPr>
        <w:spacing w:before="200" w:after="400"/>
        <w:ind w:rightChars="-29" w:right="-58" w:firstLine="567"/>
        <w:jc w:val="both"/>
        <w:rPr>
          <w:rFonts w:cstheme="minorHAnsi"/>
          <w:color w:val="000000" w:themeColor="text1"/>
          <w:sz w:val="24"/>
          <w:szCs w:val="24"/>
          <w:lang w:val="el-GR" w:bidi="ar"/>
        </w:rPr>
      </w:pPr>
      <w:r w:rsidRPr="00AB112B">
        <w:rPr>
          <w:rFonts w:cstheme="minorHAnsi"/>
          <w:color w:val="000000" w:themeColor="text1"/>
          <w:sz w:val="24"/>
          <w:szCs w:val="24"/>
          <w:lang w:val="el-GR" w:bidi="ar"/>
        </w:rPr>
        <w:t xml:space="preserve">Περαιτέρω την πιο πάνω ποινή αντιμετωπίζει όποιος χωρίς δικαίωμα από το νόμο ή τους κανονισμούς της οικείας αθλητικής ομοσπονδίας ή υπερβαίνοντας το δικαίωμά του αυτό, εισέρχεται με σκοπό τη διατάραξη της ομαλής διεξαγωγής του αγώνα ή την πρόκληση επεισοδίων, λόγω του αποτελέσματός του, κατά τη διάρκεια αθλητικής συνάντησης ή αμέσως πριν από την έναρξη ή αμέσως μετά τη λήξη της, στον αγωνιστικό χώρο ή στο χώρο των αποδυτηρίων των αθλητών και των διαιτητών ή στους διαδρόμους που συνδέουν τους ανωτέρω χώρους. Η ειδική μορφή της περίπτωσης αυτής έχει να κάνει  με την είσοδο του προσώπου σε συγκεκριμένους και μόνο χώρους και ειδικότερα στο γήπεδο, στα αποδυτήρια των αθλητών και των διαιτητών και στους διαδρόμους των αποδυτηρίων. Ο προσδιορισμός τους είναι περιοριστικός. Η είσοδος του δράστη πρέπει να απαγορεύεται ρητά </w:t>
      </w:r>
      <w:r w:rsidR="002D6BF6" w:rsidRPr="00AB112B">
        <w:rPr>
          <w:rFonts w:cstheme="minorHAnsi"/>
          <w:color w:val="000000" w:themeColor="text1"/>
          <w:sz w:val="24"/>
          <w:szCs w:val="24"/>
          <w:lang w:val="el-GR" w:bidi="ar"/>
        </w:rPr>
        <w:t>από</w:t>
      </w:r>
      <w:r w:rsidRPr="00AB112B">
        <w:rPr>
          <w:rFonts w:cstheme="minorHAnsi"/>
          <w:color w:val="000000" w:themeColor="text1"/>
          <w:sz w:val="24"/>
          <w:szCs w:val="24"/>
          <w:lang w:val="el-GR" w:bidi="ar"/>
        </w:rPr>
        <w:t xml:space="preserve"> το νόμο ή από τον κανονισμό της ομοσπονδίας του αθλήματος ή να γίνεται με υπέρβαση των ορίων του δικαιώματος εισόδου αυτού (δηλ. να γίνεται σε είσοδος σε σημείο που σε κάθε περίπτωση είναι απαγορευμένη ζώνη για το δράστη με βάση το νόμο ή τον εσωτερικό κανονισμό της αθλητικής ομοσπονδίας).Η είσοδος μπορεί να γίνεται κατά τη διάρκεια της αθλητικής εκδήλωσης ή αμέσως μετά τη λήξη της ή αμέσως πριν. Επομένως η ανεπίτρεπτη είσοδος, όταν γίνεται πριν ή μετά τη συνάντηση, πρέπει να έχει μια άμεση χρονική συνάφεια με τη διάρκεια της αθλητικής συνάντησης για να θεμελιώνεται κατ’</w:t>
      </w:r>
      <w:r w:rsidR="002D6BF6" w:rsidRPr="00AB112B">
        <w:rPr>
          <w:rFonts w:cstheme="minorHAnsi"/>
          <w:color w:val="000000" w:themeColor="text1"/>
          <w:sz w:val="24"/>
          <w:szCs w:val="24"/>
          <w:lang w:val="el-GR" w:bidi="ar"/>
        </w:rPr>
        <w:t xml:space="preserve"> </w:t>
      </w:r>
      <w:r w:rsidRPr="00AB112B">
        <w:rPr>
          <w:rFonts w:cstheme="minorHAnsi"/>
          <w:color w:val="000000" w:themeColor="text1"/>
          <w:sz w:val="24"/>
          <w:szCs w:val="24"/>
          <w:lang w:val="el-GR" w:bidi="ar"/>
        </w:rPr>
        <w:t>αρχήν ο άδικος χαρακτήρας της. Στη συμπεριφορά του δράστη πρέπει να διαπιστώνεται το κίνητρό του, δηλαδή η ύπαρξη δυσαρέσκειας για το αποτέλεσμα, χωρίς τούτο να οφείλεται αποκλειστικά στις αποφάσεις των διαιτητικών οργάνων ή των κριτών του αγώνα, αλλά ακόμη και στην ποιότητα της απόδοσης των αθλητών.</w:t>
      </w:r>
    </w:p>
    <w:p w:rsidR="00054D69" w:rsidRPr="00AB112B" w:rsidRDefault="00054D69" w:rsidP="003C15E7">
      <w:pPr>
        <w:spacing w:before="200" w:after="400"/>
        <w:ind w:rightChars="-29" w:right="-58" w:firstLine="567"/>
        <w:jc w:val="both"/>
        <w:rPr>
          <w:rFonts w:cstheme="minorHAnsi"/>
          <w:color w:val="000000" w:themeColor="text1"/>
          <w:sz w:val="24"/>
          <w:szCs w:val="24"/>
          <w:lang w:val="el-GR" w:bidi="ar"/>
        </w:rPr>
      </w:pPr>
      <w:r w:rsidRPr="00AB112B">
        <w:rPr>
          <w:rFonts w:cstheme="minorHAnsi"/>
          <w:color w:val="000000" w:themeColor="text1"/>
          <w:sz w:val="24"/>
          <w:szCs w:val="24"/>
          <w:lang w:val="el-GR" w:bidi="ar"/>
        </w:rPr>
        <w:t>Ακόμη στην παράγραφο 5 τυποπο</w:t>
      </w:r>
      <w:r w:rsidR="002D6BF6" w:rsidRPr="00AB112B">
        <w:rPr>
          <w:rFonts w:cstheme="minorHAnsi"/>
          <w:color w:val="000000" w:themeColor="text1"/>
          <w:sz w:val="24"/>
          <w:szCs w:val="24"/>
          <w:lang w:val="el-GR" w:bidi="ar"/>
        </w:rPr>
        <w:t>ι</w:t>
      </w:r>
      <w:r w:rsidRPr="00AB112B">
        <w:rPr>
          <w:rFonts w:cstheme="minorHAnsi"/>
          <w:color w:val="000000" w:themeColor="text1"/>
          <w:sz w:val="24"/>
          <w:szCs w:val="24"/>
          <w:lang w:val="el-GR" w:bidi="ar"/>
        </w:rPr>
        <w:t xml:space="preserve">είται ειδική αξιόποινη συμπεριφορά με φυσικό υποκείμενο τέλεσης οποιονδήποτε παροτρύνει, υποκινεί, ενθαρρύνει ή διευκολύνει με οποιονδήποτε τρόπο και ιδίως δημόσια ή δια του έντυπου ή ηλεκτρονικού τύπου ή του διαδικτύου μεμονωμένα άτομα ή οργανωμένες ομάδες προσώπων για να διαπράξουν αδικήματα αθλητικής βίας. Η ποινή  είναι  φυλάκιση τουλάχιστον έξι μηνών.  Με βάση την ερμηνεία των όρων του Ποινικού Κώδικα από τον Καθηγητή </w:t>
      </w:r>
      <w:proofErr w:type="spellStart"/>
      <w:r w:rsidRPr="00AB112B">
        <w:rPr>
          <w:rFonts w:cstheme="minorHAnsi"/>
          <w:color w:val="000000" w:themeColor="text1"/>
          <w:sz w:val="24"/>
          <w:szCs w:val="24"/>
          <w:lang w:val="el-GR" w:bidi="ar"/>
        </w:rPr>
        <w:t>Μανωλεδάκη</w:t>
      </w:r>
      <w:proofErr w:type="spellEnd"/>
      <w:r w:rsidRPr="00AB112B">
        <w:rPr>
          <w:rFonts w:cstheme="minorHAnsi"/>
          <w:color w:val="000000" w:themeColor="text1"/>
          <w:sz w:val="24"/>
          <w:szCs w:val="24"/>
          <w:lang w:val="el-GR" w:bidi="ar"/>
        </w:rPr>
        <w:t xml:space="preserve"> εκείνος που παροτρύνει, είναι αυτός που προτρέπει, που προσπαθεί να προκαλέσει την απόφαση σε </w:t>
      </w:r>
      <w:r w:rsidR="002D6BF6" w:rsidRPr="00AB112B">
        <w:rPr>
          <w:rFonts w:cstheme="minorHAnsi"/>
          <w:color w:val="000000" w:themeColor="text1"/>
          <w:sz w:val="24"/>
          <w:szCs w:val="24"/>
          <w:lang w:val="el-GR" w:bidi="ar"/>
        </w:rPr>
        <w:t>άλλον</w:t>
      </w:r>
      <w:r w:rsidRPr="00AB112B">
        <w:rPr>
          <w:rFonts w:cstheme="minorHAnsi"/>
          <w:color w:val="000000" w:themeColor="text1"/>
          <w:sz w:val="24"/>
          <w:szCs w:val="24"/>
          <w:lang w:val="el-GR" w:bidi="ar"/>
        </w:rPr>
        <w:t xml:space="preserve"> για να προβεί σε κάποια πράξη, </w:t>
      </w:r>
      <w:r w:rsidRPr="00AB112B">
        <w:rPr>
          <w:rFonts w:cstheme="minorHAnsi"/>
          <w:color w:val="000000" w:themeColor="text1"/>
          <w:sz w:val="24"/>
          <w:szCs w:val="24"/>
          <w:lang w:val="el-GR" w:bidi="ar"/>
        </w:rPr>
        <w:lastRenderedPageBreak/>
        <w:t xml:space="preserve">αλλά και </w:t>
      </w:r>
      <w:r w:rsidR="002D6BF6" w:rsidRPr="00AB112B">
        <w:rPr>
          <w:rFonts w:cstheme="minorHAnsi"/>
          <w:color w:val="000000" w:themeColor="text1"/>
          <w:sz w:val="24"/>
          <w:szCs w:val="24"/>
          <w:lang w:val="el-GR" w:bidi="ar"/>
        </w:rPr>
        <w:t>αυτός</w:t>
      </w:r>
      <w:r w:rsidRPr="00AB112B">
        <w:rPr>
          <w:rFonts w:cstheme="minorHAnsi"/>
          <w:color w:val="000000" w:themeColor="text1"/>
          <w:sz w:val="24"/>
          <w:szCs w:val="24"/>
          <w:lang w:val="el-GR" w:bidi="ar"/>
        </w:rPr>
        <w:t xml:space="preserve"> που προσπαθεί να ενισχύσει άλλον για ήδη ληφθείσα απόφαση. Αυτός που υποκινεί είναι όποιος μέσα σε πλήθος έχει ηγετικό ρόλο παρακινώντας άλλους για συγκεκριμένη πράξη. Το πρόσωπο που διευκολύνει είναι τούτο που παρέχει μέσα ή ευκαιρίες για την ανεμπόδιστη τέλεση της πράξης. Η απαξία του εν λόγω εγκλήματος εξαντλείται στην τετελεσμένη απόπειρα ηθικής αυτουργίας ή στη μη τετελεσμένη απόπειρα ή στη διαμόρφωση των τεχνικών συνθηκών για να τελεστεί μορφή αθλητικής βίας, δίχως να είναι αναγκαίο η διάπραξη της τελευταίας.</w:t>
      </w:r>
    </w:p>
    <w:p w:rsidR="00054D69" w:rsidRPr="00AB112B" w:rsidRDefault="00054D69" w:rsidP="003C15E7">
      <w:pPr>
        <w:spacing w:before="200" w:after="400"/>
        <w:ind w:rightChars="-29" w:right="-58" w:firstLine="567"/>
        <w:jc w:val="both"/>
        <w:rPr>
          <w:rFonts w:cstheme="minorHAnsi"/>
          <w:color w:val="000000" w:themeColor="text1"/>
          <w:sz w:val="24"/>
          <w:szCs w:val="24"/>
          <w:lang w:val="el-GR" w:bidi="ar"/>
        </w:rPr>
      </w:pPr>
      <w:r w:rsidRPr="00AB112B">
        <w:rPr>
          <w:rFonts w:cstheme="minorHAnsi"/>
          <w:color w:val="000000" w:themeColor="text1"/>
          <w:sz w:val="24"/>
          <w:szCs w:val="24"/>
          <w:lang w:val="el-GR" w:bidi="ar"/>
        </w:rPr>
        <w:t xml:space="preserve">Τέλος στις παραγράφους 3,  4 και 4Α του άρθρου 41ΣΤ Ν.2725/1999 περιγράφονται επιβαρυντικές περιστάσεις τέλεσης αθλητικής βίας. Ειδικότερα σύμφωνα με την παράγραφο  3 αν οι πράξεις των παραγράφων 1 και 2 τελέστηκαν υπό περιστάσεις που μαρτυρούν ότι ο δράστης είναι ιδιαίτερα επικίνδυνος για την ομαλή τέλεση των αθλητικών εκδηλώσεων, επιβάλλεται ποινή φυλάκισης μέχρι τριών ετών, εκτός εάν η πράξη τιμωρείται βαρύτερα σύμφωνα με άλλη διάταξη. Για την εφαρμογή του παρόντος, ιδιαίτερα επικίνδυνος χαρακτηρίζεται ιδίως ο δράστης που αποδεικνύεται ότι έχει τελέσει στο παρελθόν αδικήματα βίας με αφορμή αθλητικές εκδηλώσεις ή ότι συμμετείχε στην τέλεση των πράξεων έχοντας αρχηγικό ρόλο ή ενήργησε βάσει οργανωμένου εγκληματικού σχεδίου ή προξένησε σημαντικής έκτασης φθορές ή βλάβες σε έννομα αγαθά τρίτων. Στη συνέχεια με βάση την παράγραφο 4 μια σειρά από αξιόποινες </w:t>
      </w:r>
      <w:r w:rsidR="002D6BF6" w:rsidRPr="00AB112B">
        <w:rPr>
          <w:rFonts w:cstheme="minorHAnsi"/>
          <w:color w:val="000000" w:themeColor="text1"/>
          <w:sz w:val="24"/>
          <w:szCs w:val="24"/>
          <w:lang w:val="el-GR" w:bidi="ar"/>
        </w:rPr>
        <w:t>πράξεις</w:t>
      </w:r>
      <w:r w:rsidRPr="00AB112B">
        <w:rPr>
          <w:rFonts w:cstheme="minorHAnsi"/>
          <w:color w:val="000000" w:themeColor="text1"/>
          <w:sz w:val="24"/>
          <w:szCs w:val="24"/>
          <w:lang w:val="el-GR" w:bidi="ar"/>
        </w:rPr>
        <w:t xml:space="preserve"> όπως </w:t>
      </w:r>
      <w:r w:rsidRPr="00AB112B">
        <w:rPr>
          <w:rFonts w:cstheme="minorHAnsi"/>
          <w:color w:val="000000" w:themeColor="text1"/>
          <w:sz w:val="24"/>
          <w:szCs w:val="24"/>
          <w:shd w:val="clear" w:color="auto" w:fill="FFFFFF"/>
        </w:rPr>
        <w:t> </w:t>
      </w:r>
      <w:r w:rsidRPr="00AB112B">
        <w:rPr>
          <w:rFonts w:cstheme="minorHAnsi"/>
          <w:color w:val="000000" w:themeColor="text1"/>
          <w:sz w:val="24"/>
          <w:szCs w:val="24"/>
          <w:shd w:val="clear" w:color="auto" w:fill="FFFFFF"/>
          <w:lang w:val="el-GR"/>
        </w:rPr>
        <w:t xml:space="preserve">της απλής, απρόκλητης και επικίνδυνης σωματικής βλάβης, της βαριάς σωματικής βλάβης, της συμπλοκής, της παράνομης βίας, της απειλής, της φθοράς ξένης ιδιοκτησίας </w:t>
      </w:r>
      <w:r w:rsidRPr="00AB112B">
        <w:rPr>
          <w:rFonts w:cstheme="minorHAnsi"/>
          <w:color w:val="000000" w:themeColor="text1"/>
          <w:sz w:val="24"/>
          <w:szCs w:val="24"/>
          <w:lang w:val="el-GR" w:bidi="ar"/>
        </w:rPr>
        <w:t xml:space="preserve"> υπό τις προϋποθέσεις των παραγράφων 1 και 2 , θεωρείται ιδιαίτερα επιβαρυντική περίσταση και η επιβαλλόμενη ποινή μπορεί να ξεπεράσει το ανώτατο όριο που προβλέπεται γι' αυτά στον Ποινικό Κώδικα και να φτάσει στο ανώτατο όριο του είδους της ποινής. Κατά την παράγραφο 4Α Συνιστούν επιβαρυντικές περιπτώσεις και η επιβαλλόμενη ποινή μπορεί να ξεπεράσει το ανώτατο όριο που προβλέπεται στις παραγράφους 1 και 2 του παρόντος άρθρου ή στον Ποινικό Κώδικα και να φθάσει έως το ανώτατο όριο του είδους της ποινής: α) το ότι ο δράστης κατά την τέλεση των πιο πάνω πράξεων χρησιμοποίησε όπλο ή κάθε άλλου είδους μέσο, ικανό και πρόσφορο να προκαλέσει κίνδυνο για τη ζωή και τη σωματική ακεραιότητα τρίτων, β) το ότι από τη βαρύτητα της πράξης, τη βιαιότητα κατά την τέλεσή της, τις περιστάσεις αυξημένης επικινδυνότητας για τη ζωή ή τη σωματική ακεραιότητα προσώπων, τα αίτια που ώθησαν τον δράστη σε αυτήν και τη σοβαρή διασάλευση της δημόσιας τάξης, προκύπτει αντικοινωνικότητα αυτού και σταθερή ροπή του σε διάπραξη νέων εγκλημάτων στο μέλλον, γ) το ότι ο δράστης εκδήλωσε ρατσιστική συμπεριφορά, όπως αυτή ορίζεται στο άρθρο 81 Α του ΠΚ.</w:t>
      </w:r>
    </w:p>
    <w:p w:rsidR="00054D69" w:rsidRPr="00AB112B" w:rsidRDefault="00054D69" w:rsidP="003C15E7">
      <w:pPr>
        <w:spacing w:before="200" w:after="400"/>
        <w:ind w:rightChars="-29" w:right="-58" w:firstLine="567"/>
        <w:jc w:val="both"/>
        <w:rPr>
          <w:rFonts w:cstheme="minorHAnsi"/>
          <w:color w:val="000000" w:themeColor="text1"/>
          <w:sz w:val="24"/>
          <w:szCs w:val="24"/>
          <w:lang w:val="el-GR" w:bidi="ar"/>
        </w:rPr>
      </w:pPr>
      <w:r w:rsidRPr="00AB112B">
        <w:rPr>
          <w:rFonts w:cstheme="minorHAnsi"/>
          <w:color w:val="000000" w:themeColor="text1"/>
          <w:sz w:val="24"/>
          <w:szCs w:val="24"/>
          <w:lang w:val="el-GR" w:bidi="ar"/>
        </w:rPr>
        <w:t xml:space="preserve">Η διαφορά  της επιβαρυντικής περίστασης της παραγράφου 3 με την παράγραφο 4 είναι ότι στην επιβαρυντική περίσταση της παραγράφου 3 απαιτείται η τέλεση κάποιου από τα εγκλήματα, που τυποποιούνται στις παραγράφου 1,2 από δράστη ιδιαίτερα επικίνδυνο, ενώ στην παράγραφο 4 αρκεί η τέλεση κάποιου από τα περιοριστικά αναφερόμενα αδικήματα εντός αγωνιστικού χώρου ή σε χώρους άλλους χώρους με αφορμή την αθλητική εκδήλωση άσχετα της επικινδυνότητας του δράστη. Επιπρόσθετα η διαφορά των ποιοτικών χαρακτηριστικών των επιβαρυντικών περιστάσεων των παραγράφων 3 και 4Α συνίσταται στο ότι στη μεν παράγραφο 3 </w:t>
      </w:r>
      <w:r w:rsidRPr="00AB112B">
        <w:rPr>
          <w:rFonts w:cstheme="minorHAnsi"/>
          <w:color w:val="000000" w:themeColor="text1"/>
          <w:sz w:val="24"/>
          <w:szCs w:val="24"/>
          <w:lang w:val="el-GR" w:bidi="ar"/>
        </w:rPr>
        <w:lastRenderedPageBreak/>
        <w:t xml:space="preserve">αύξηση της </w:t>
      </w:r>
      <w:r w:rsidR="002D6BF6" w:rsidRPr="00AB112B">
        <w:rPr>
          <w:rFonts w:cstheme="minorHAnsi"/>
          <w:color w:val="000000" w:themeColor="text1"/>
          <w:sz w:val="24"/>
          <w:szCs w:val="24"/>
          <w:lang w:val="el-GR" w:bidi="ar"/>
        </w:rPr>
        <w:t>ποινής</w:t>
      </w:r>
      <w:r w:rsidRPr="00AB112B">
        <w:rPr>
          <w:rFonts w:cstheme="minorHAnsi"/>
          <w:color w:val="000000" w:themeColor="text1"/>
          <w:sz w:val="24"/>
          <w:szCs w:val="24"/>
          <w:lang w:val="el-GR" w:bidi="ar"/>
        </w:rPr>
        <w:t xml:space="preserve"> εστιάζεται στην </w:t>
      </w:r>
      <w:r w:rsidR="002D6BF6" w:rsidRPr="00AB112B">
        <w:rPr>
          <w:rFonts w:cstheme="minorHAnsi"/>
          <w:color w:val="000000" w:themeColor="text1"/>
          <w:sz w:val="24"/>
          <w:szCs w:val="24"/>
          <w:lang w:val="el-GR" w:bidi="ar"/>
        </w:rPr>
        <w:t>επικινδυνότητα</w:t>
      </w:r>
      <w:r w:rsidRPr="00AB112B">
        <w:rPr>
          <w:rFonts w:cstheme="minorHAnsi"/>
          <w:color w:val="000000" w:themeColor="text1"/>
          <w:sz w:val="24"/>
          <w:szCs w:val="24"/>
          <w:lang w:val="el-GR" w:bidi="ar"/>
        </w:rPr>
        <w:t xml:space="preserve"> του δράστη, ενώ στην παράγραφο 4Α στην έκταση της βλάβης, στον κίνδυνο της βλάβης και στο μέσο της βλάβης του παθόντος και στην προσβολή του από ρατσιστικές εκδηλώσεις.</w:t>
      </w:r>
    </w:p>
    <w:p w:rsidR="00054D69" w:rsidRPr="00AB112B" w:rsidRDefault="00054D69" w:rsidP="003C15E7">
      <w:pPr>
        <w:spacing w:before="200" w:after="400"/>
        <w:ind w:rightChars="-29" w:right="-58" w:firstLine="567"/>
        <w:jc w:val="both"/>
        <w:rPr>
          <w:rFonts w:cstheme="minorHAnsi"/>
          <w:color w:val="000000" w:themeColor="text1"/>
          <w:sz w:val="24"/>
          <w:szCs w:val="24"/>
          <w:lang w:val="el-GR" w:bidi="ar"/>
        </w:rPr>
      </w:pPr>
      <w:r w:rsidRPr="00AB112B">
        <w:rPr>
          <w:rFonts w:cstheme="minorHAnsi"/>
          <w:color w:val="000000" w:themeColor="text1"/>
          <w:sz w:val="24"/>
          <w:szCs w:val="24"/>
          <w:lang w:val="el-GR" w:bidi="ar"/>
        </w:rPr>
        <w:t xml:space="preserve">Με βάση όσα προαναφέρθηκαν πρέπει να αναζητηθούν στη θεωρία και στη νομολογία ερμηνευτικές προσεγγίσεις για επιμέρους ζητήματα. </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bidi="ar"/>
        </w:rPr>
        <w:t>1. Μ</w:t>
      </w:r>
      <w:r w:rsidRPr="00AB112B">
        <w:rPr>
          <w:rFonts w:cstheme="minorHAnsi"/>
          <w:color w:val="000000" w:themeColor="text1"/>
          <w:sz w:val="24"/>
          <w:szCs w:val="24"/>
          <w:lang w:val="el-GR"/>
        </w:rPr>
        <w:t xml:space="preserve">ια αθλητική εκδήλωση </w:t>
      </w:r>
      <w:r w:rsidR="002D6BF6" w:rsidRPr="00AB112B">
        <w:rPr>
          <w:rFonts w:cstheme="minorHAnsi"/>
          <w:color w:val="000000" w:themeColor="text1"/>
          <w:sz w:val="24"/>
          <w:szCs w:val="24"/>
          <w:lang w:val="el-GR"/>
        </w:rPr>
        <w:t>αρχίζει</w:t>
      </w:r>
      <w:r w:rsidRPr="00AB112B">
        <w:rPr>
          <w:rFonts w:cstheme="minorHAnsi"/>
          <w:color w:val="000000" w:themeColor="text1"/>
          <w:sz w:val="24"/>
          <w:szCs w:val="24"/>
          <w:lang w:val="el-GR"/>
        </w:rPr>
        <w:t xml:space="preserve">  όταν ο διαιτητής του αγώνα (ή ο υπεύθυνος για τη διεξαγωγή του εκάστοτε αγωνίσματος) σηματοδοτεί την έναρξη αυτού με τον τρόπο που προβλέπεται από τους οικείους κανονισμούς. Στην περίπτωση που από τον κανονισμό του συγκεκριμένου αγωνίσματος οριοθετείται χρονικά η διάρκειά του, ο αγώνας ολοκληρώνεται μετά το πέρας του προκαθορισμένου χρονικού διαστήματος (π.χ. αγώνας καλαθοσφαίρισης), ενώ όταν το αγώνισμα επιτρέπεται να φτάσει στο τέλος του με την ανάδειξη του νικητή π.χ. στα πλαίσια αγωνισμάτων που διεξάγονται σε ρινγκ), αυτή αποτελεί το χρονικό σημείο λήξης του.</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Ζήτημα γεννάται με τις προβλεπόμενες ή μη διακοπές που πραγματοποιούνται στα πλαίσια μιας αθλητικής εκδήλωσης. Εντάσσονται στη διάρκεια του αγώνα με την έννοια της παρ. 1 του άρθρου 41 ΣΤ΄, έτσι ώστε, εάν τελεστούν κατά τη διάρκεια αυτών οι αξιόποινες πράξεις της ίδιας παραγράφου, να τιμωρούνται από τον ίδιο νόμο ή όχι.</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Η απάντηση στο παραπάνω ερώτημα είναι αναμφίβολα καταφατική. Αθλητική εκδήλωση χωρίς διακοπές δεν υφίσταται. Κατά συνέπεια, η κάθε μορφής διακοπή (: για την ξεκούραση των αθλητών ή λόγω τεχνικών προβλημάτων που ανακύπτουν ή με αφορμή τον τραυματισμό ενός αθλητή) δεν μπορεί παρά να εντάσσεται στη διάρκεια της αθλητικής εκδήλωσης. Στις περιπτώσεις αυτές, ο αγώνας δεν λήγει, αλλά απλώς σταματά για ένα μικρό χρονικό διάστημα, το οποίο αποτελεί αναπόσπαστο τμήμα της διάρκειας της όλης εκδήλωσης και οι αξιόποινες πράξεις που τυχόν λαμβάνουν χώρα στα πλαίσια αυτών των χρονικών σημείων τιμωρούνται ως εγκλήματα που τελούνται κατά τη διάρκεια των αθλητικών εκδηλώσεων.</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2</w:t>
      </w:r>
      <w:r w:rsidR="00BF1598" w:rsidRPr="00AB112B">
        <w:rPr>
          <w:rFonts w:cstheme="minorHAnsi"/>
          <w:color w:val="000000" w:themeColor="text1"/>
          <w:sz w:val="24"/>
          <w:szCs w:val="24"/>
          <w:lang w:val="el-GR"/>
        </w:rPr>
        <w:t>.</w:t>
      </w:r>
      <w:r w:rsidRPr="00AB112B">
        <w:rPr>
          <w:rFonts w:cstheme="minorHAnsi"/>
          <w:color w:val="000000" w:themeColor="text1"/>
          <w:sz w:val="24"/>
          <w:szCs w:val="24"/>
          <w:lang w:val="el-GR"/>
        </w:rPr>
        <w:t xml:space="preserve"> Από τη γραμματική ερμηνεία της διάταξης του άρθρου 41 ΣΤ΄ παρ. 1 περ. α΄ του </w:t>
      </w:r>
      <w:r w:rsidRPr="00AB112B">
        <w:rPr>
          <w:rFonts w:cstheme="minorHAnsi"/>
          <w:color w:val="000000" w:themeColor="text1"/>
          <w:sz w:val="24"/>
          <w:szCs w:val="24"/>
        </w:rPr>
        <w:t>N</w:t>
      </w:r>
      <w:r w:rsidRPr="00AB112B">
        <w:rPr>
          <w:rFonts w:cstheme="minorHAnsi"/>
          <w:color w:val="000000" w:themeColor="text1"/>
          <w:sz w:val="24"/>
          <w:szCs w:val="24"/>
          <w:lang w:val="el-GR"/>
        </w:rPr>
        <w:t xml:space="preserve"> 2725/1999 προκύπτει ότι τα αντικείμενα που ο δράστης ρίχνει προς τον αγωνιστικό χώρο ή εναντίον άλλου πρέπει να είναι τέτοιου είδους, ώστε να μπορούν να προκαλέσουν έστω και ελαφρά σωματική βλάβη σε άλλο πρόσωπο. Περαιτέρω, ένα αντικείμενο πρόσφορο να προκαλέσει την παραπάνω βλάβη, είναι αρκετό να επισύρει την τιμωρία εκείνου που το ρίχνει στον αγωνιστικό χώρο ή εναντίον άλλου, ακόμη κι αν τελικά ο φερόμενος ως δράστης αστόχησε ή, αν και βρήκε το στόχο του, δεν προκάλεσε την ενδεχόμενη βλάβη. Το συμπέρασμα αυτό και λογικό είναι και αναμενόμενο. Ο νομοθέτης με την τυποποίηση του ως άνω εγκλήματος τιμωρεί τη ρίψη αντικειμένων, χωρίς προφανώς να αξιώνει η ενέργεια αυτή, για να είναι αξιόποινη, να έχει προκαλέσει έστω και ελαφρά σωματική βλάβη σε άλλον (βλ. </w:t>
      </w:r>
      <w:proofErr w:type="spellStart"/>
      <w:r w:rsidRPr="00AB112B">
        <w:rPr>
          <w:rFonts w:cstheme="minorHAnsi"/>
          <w:color w:val="000000" w:themeColor="text1"/>
          <w:sz w:val="24"/>
          <w:szCs w:val="24"/>
          <w:lang w:val="el-GR"/>
        </w:rPr>
        <w:t>σχετ</w:t>
      </w:r>
      <w:proofErr w:type="spellEnd"/>
      <w:r w:rsidRPr="00AB112B">
        <w:rPr>
          <w:rFonts w:cstheme="minorHAnsi"/>
          <w:color w:val="000000" w:themeColor="text1"/>
          <w:sz w:val="24"/>
          <w:szCs w:val="24"/>
          <w:lang w:val="el-GR"/>
        </w:rPr>
        <w:t xml:space="preserve">. Φ. Ράπτη, «Βία στα γήπεδα  </w:t>
      </w:r>
      <w:proofErr w:type="spellStart"/>
      <w:r w:rsidRPr="00AB112B">
        <w:rPr>
          <w:rFonts w:cstheme="minorHAnsi"/>
          <w:color w:val="000000" w:themeColor="text1"/>
          <w:sz w:val="24"/>
          <w:szCs w:val="24"/>
          <w:lang w:val="el-GR"/>
        </w:rPr>
        <w:t>Ποιν</w:t>
      </w:r>
      <w:proofErr w:type="spellEnd"/>
      <w:r w:rsidRPr="00AB112B">
        <w:rPr>
          <w:rFonts w:cstheme="minorHAnsi"/>
          <w:color w:val="000000" w:themeColor="text1"/>
          <w:sz w:val="24"/>
          <w:szCs w:val="24"/>
          <w:lang w:val="el-GR"/>
        </w:rPr>
        <w:t>.</w:t>
      </w:r>
      <w:r w:rsidR="00B729DE">
        <w:rPr>
          <w:rFonts w:cstheme="minorHAnsi"/>
          <w:color w:val="000000" w:themeColor="text1"/>
          <w:sz w:val="24"/>
          <w:szCs w:val="24"/>
          <w:lang w:val="el-GR"/>
        </w:rPr>
        <w:t xml:space="preserve"> </w:t>
      </w:r>
      <w:bookmarkStart w:id="3" w:name="_GoBack"/>
      <w:bookmarkEnd w:id="3"/>
      <w:proofErr w:type="spellStart"/>
      <w:r w:rsidRPr="00AB112B">
        <w:rPr>
          <w:rFonts w:cstheme="minorHAnsi"/>
          <w:color w:val="000000" w:themeColor="text1"/>
          <w:sz w:val="24"/>
          <w:szCs w:val="24"/>
          <w:lang w:val="el-GR"/>
        </w:rPr>
        <w:t>Δικ</w:t>
      </w:r>
      <w:proofErr w:type="spellEnd"/>
      <w:r w:rsidRPr="00AB112B">
        <w:rPr>
          <w:rFonts w:cstheme="minorHAnsi"/>
          <w:color w:val="000000" w:themeColor="text1"/>
          <w:sz w:val="24"/>
          <w:szCs w:val="24"/>
          <w:lang w:val="el-GR"/>
        </w:rPr>
        <w:t xml:space="preserve"> Ιανουάριο</w:t>
      </w:r>
      <w:r w:rsidR="00B729DE">
        <w:rPr>
          <w:rFonts w:cstheme="minorHAnsi"/>
          <w:color w:val="000000" w:themeColor="text1"/>
          <w:sz w:val="24"/>
          <w:szCs w:val="24"/>
          <w:lang w:val="el-GR"/>
        </w:rPr>
        <w:t>ς</w:t>
      </w:r>
      <w:r w:rsidRPr="00AB112B">
        <w:rPr>
          <w:rFonts w:cstheme="minorHAnsi"/>
          <w:color w:val="000000" w:themeColor="text1"/>
          <w:sz w:val="24"/>
          <w:szCs w:val="24"/>
          <w:lang w:val="el-GR"/>
        </w:rPr>
        <w:t xml:space="preserve"> 2007). Με την υπ’</w:t>
      </w:r>
      <w:r w:rsidR="00B729DE">
        <w:rPr>
          <w:rFonts w:cstheme="minorHAnsi"/>
          <w:color w:val="000000" w:themeColor="text1"/>
          <w:sz w:val="24"/>
          <w:szCs w:val="24"/>
          <w:lang w:val="el-GR"/>
        </w:rPr>
        <w:t xml:space="preserve"> </w:t>
      </w:r>
      <w:r w:rsidRPr="00AB112B">
        <w:rPr>
          <w:rFonts w:cstheme="minorHAnsi"/>
          <w:color w:val="000000" w:themeColor="text1"/>
          <w:sz w:val="24"/>
          <w:szCs w:val="24"/>
          <w:lang w:val="el-GR"/>
        </w:rPr>
        <w:t xml:space="preserve">αριθ.  </w:t>
      </w:r>
      <w:r w:rsidRPr="00AB112B">
        <w:rPr>
          <w:rFonts w:cstheme="minorHAnsi"/>
          <w:color w:val="000000" w:themeColor="text1"/>
          <w:sz w:val="24"/>
          <w:szCs w:val="24"/>
          <w:lang w:val="el-GR"/>
        </w:rPr>
        <w:lastRenderedPageBreak/>
        <w:t>1483/2002 απόφαση του ΑΠ κρίθηκε ότι δεν είναι αναγκαίο για το Δικαστήριο να αιτιολογήσει η προσβαλλόμενη απόφαση με ποιο τρόπο θα μπορούσαν να προκαλέσουν σωματικές κακώσεις σε τρίτους τα τροχιοδεικτικά φυσίγγια πολεμικού τυφεκίου διαμετρήματος 7,62, που έφερε η κατηγορούμενη κατά την είσοδό της σε αθλητικό χώρο, ενόψει ποδοσφαιρικού αγώνα.</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 xml:space="preserve">3. Για την έννοια της βιαιοπραγίας πρέπει να σημειωθεί ότι σύμφωνα με το άρθρο 41 ΣΤ΄ του </w:t>
      </w:r>
      <w:r w:rsidRPr="00AB112B">
        <w:rPr>
          <w:rFonts w:cstheme="minorHAnsi"/>
          <w:color w:val="000000" w:themeColor="text1"/>
          <w:sz w:val="24"/>
          <w:szCs w:val="24"/>
        </w:rPr>
        <w:t>N</w:t>
      </w:r>
      <w:r w:rsidRPr="00AB112B">
        <w:rPr>
          <w:rFonts w:cstheme="minorHAnsi"/>
          <w:color w:val="000000" w:themeColor="text1"/>
          <w:sz w:val="24"/>
          <w:szCs w:val="24"/>
          <w:lang w:val="el-GR"/>
        </w:rPr>
        <w:t xml:space="preserve"> 2725/1999 αρκεί να τιμωρηθεί ο δράστης αν προέβη σε βιαιοπραγία κατά άλλου, ανεξάρτητα εάν από τη βιαιοπραγία επήλθε σωματική βλάβη σε άλλο πρόσωπο. Κατά την ερμηνεία του καθηγητή </w:t>
      </w:r>
      <w:proofErr w:type="spellStart"/>
      <w:r w:rsidRPr="00AB112B">
        <w:rPr>
          <w:rFonts w:cstheme="minorHAnsi"/>
          <w:color w:val="000000" w:themeColor="text1"/>
          <w:sz w:val="24"/>
          <w:szCs w:val="24"/>
          <w:lang w:val="el-GR"/>
        </w:rPr>
        <w:t>Μανωλεδάκη</w:t>
      </w:r>
      <w:proofErr w:type="spellEnd"/>
      <w:r w:rsidRPr="00AB112B">
        <w:rPr>
          <w:rFonts w:cstheme="minorHAnsi"/>
          <w:color w:val="000000" w:themeColor="text1"/>
          <w:sz w:val="24"/>
          <w:szCs w:val="24"/>
          <w:lang w:val="el-GR"/>
        </w:rPr>
        <w:t xml:space="preserve"> </w:t>
      </w:r>
      <w:r w:rsidR="002D6BF6" w:rsidRPr="00AB112B">
        <w:rPr>
          <w:rFonts w:cstheme="minorHAnsi"/>
          <w:color w:val="000000" w:themeColor="text1"/>
          <w:sz w:val="24"/>
          <w:szCs w:val="24"/>
          <w:lang w:val="el-GR"/>
        </w:rPr>
        <w:t>βιαιοπραγία</w:t>
      </w:r>
      <w:r w:rsidRPr="00AB112B">
        <w:rPr>
          <w:rFonts w:cstheme="minorHAnsi"/>
          <w:color w:val="000000" w:themeColor="text1"/>
          <w:sz w:val="24"/>
          <w:szCs w:val="24"/>
          <w:lang w:val="el-GR"/>
        </w:rPr>
        <w:t xml:space="preserve"> είναι η κακοποίηση στο σώμα άλλου, όπως το σπρώξιμο, το τράβηγμα, το σχίσιμο του ρούχου, η πίεση της παλάμης στο πρόσωπο του άλλου, όχι όμως το φτύσιμο, που αποτελεί έργω εξύβριση.</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 xml:space="preserve">Ένα παράδειγμα σχετικό με τις βιαιοπραγίες κατά τη διάρκεια εκδηλώσεων σε αθλητικούς χώρους μας δίνει η υπ’αριθ.778/2010 απόφαση Εφετείου Θεσσαλονίκης, την αναίρεση της  οποίας ζήτησε ο κατηγορούμενος και </w:t>
      </w:r>
      <w:r w:rsidR="002D6BF6" w:rsidRPr="00AB112B">
        <w:rPr>
          <w:rFonts w:cstheme="minorHAnsi"/>
          <w:color w:val="000000" w:themeColor="text1"/>
          <w:sz w:val="24"/>
          <w:szCs w:val="24"/>
          <w:lang w:val="el-GR"/>
        </w:rPr>
        <w:t>απέρριψε</w:t>
      </w:r>
      <w:r w:rsidRPr="00AB112B">
        <w:rPr>
          <w:rFonts w:cstheme="minorHAnsi"/>
          <w:color w:val="000000" w:themeColor="text1"/>
          <w:sz w:val="24"/>
          <w:szCs w:val="24"/>
          <w:lang w:val="el-GR"/>
        </w:rPr>
        <w:t xml:space="preserve"> ο  ΑΠ με την </w:t>
      </w:r>
      <w:proofErr w:type="spellStart"/>
      <w:r w:rsidRPr="00AB112B">
        <w:rPr>
          <w:rFonts w:cstheme="minorHAnsi"/>
          <w:color w:val="000000" w:themeColor="text1"/>
          <w:sz w:val="24"/>
          <w:szCs w:val="24"/>
          <w:lang w:val="el-GR"/>
        </w:rPr>
        <w:t>υπ’αριθ</w:t>
      </w:r>
      <w:proofErr w:type="spellEnd"/>
      <w:r w:rsidRPr="00AB112B">
        <w:rPr>
          <w:rFonts w:cstheme="minorHAnsi"/>
          <w:color w:val="000000" w:themeColor="text1"/>
          <w:sz w:val="24"/>
          <w:szCs w:val="24"/>
          <w:lang w:val="el-GR"/>
        </w:rPr>
        <w:t>. 581/2011.</w:t>
      </w:r>
    </w:p>
    <w:p w:rsidR="00054D69" w:rsidRPr="00AB112B" w:rsidRDefault="00054D69" w:rsidP="003C15E7">
      <w:pPr>
        <w:spacing w:before="200" w:after="400"/>
        <w:ind w:rightChars="-29" w:right="-58" w:firstLine="567"/>
        <w:jc w:val="both"/>
        <w:rPr>
          <w:rFonts w:cstheme="minorHAnsi"/>
          <w:color w:val="000000" w:themeColor="text1"/>
          <w:sz w:val="24"/>
          <w:szCs w:val="24"/>
          <w:lang w:val="el-GR" w:bidi="ar"/>
        </w:rPr>
      </w:pPr>
      <w:r w:rsidRPr="00AB112B">
        <w:rPr>
          <w:rFonts w:cstheme="minorHAnsi"/>
          <w:color w:val="000000" w:themeColor="text1"/>
          <w:sz w:val="24"/>
          <w:szCs w:val="24"/>
          <w:lang w:val="el-GR"/>
        </w:rPr>
        <w:t xml:space="preserve">Την 15-5-2005, διεξαγόταν στο γήπεδο "Κλεάνθης Βικελίδης", στη Θεσσαλονίκη, ποδοσφαιρικός αγώνας για το πανελλήνιο πρωτάθλημα μεταξύ των ομάδων Π.Α.Ε. ΑΡΗΣ - Π.Α.Ε. ΗΡΑΚΛΗΣ. Κατά τη διάρκεια διεξαγωγής του ποδοσφαιρικού αυτού αγώνα μετά την επίτευξη τέρματος από την ομάδα του ΑΡΗ, ο κατηγορούμενος, που ήταν θεατής του, εισήλθε από τη Θ-1 εντός του αγωνιστικού χώρου, πλησίασε τον τερματοφύλακα του ΗΡΑΚΛΗ και κατάφερε σ' αυτόν μία γροθιά στο πρόσωπο. Κατ' ακολουθίαν των ανωτέρω πρέπει να κηρυχθεί ένοχος ο κατηγορούμενος" Στη συνέχεια ο κατηγορούμενος κηρύχθηκε ένοχος του ότι "στη Θεσσαλονίκη  από πρόθεση μέσα σε αθλητική εγκατάσταση, κατά τη διάρκεια αθλητικής εκδήλωσης βιαιοπράγησε κατά άλλου και ειδικότερα ευρισκόμενος μέσα στο γήπεδο "Κλεάνθης Βικελίδης", κατά τη διάρκεια διεξαγωγής του ποδοσφαιρικού αγώνα μεταξύ των ομάδων Π.Α.Ε. ΑΡΗΣ - Π.Α.Ε. ΗΡΑΚΛΗΣ, μετά την επίτευξη τέρματος από την ομάδα του ΑΡΗ, εισήλθε από τη Θ-1 εντός του αγωνιστικού χώρου, πλησίασε τον τερματοφύλακα του ΗΡΑΚΛΗ κάτοικο ..., και κατάφερε σ' αυτόν μία γροθιά στο πρόσωπο". Ο ΑΠ έκρινε ότι με βάση αυτά που δέχθηκε το Εφετείο, διέλαβε στην προσβαλλόμενη  απόφασή του την  επιβαλλόμενη, ειδική και εμπεριστατωμένη αιτιολογία, αφού εκτίθενται σε αυτήν με σαφήνεια, πληρότητα και χωρίς αντιφάσεις ή λογικά κενά τα πραγματικά περιστατικά που προέκυψαν από την ακροαματική διαδικασία και θεμελιώνουν την αντικειμενική και υποκειμενική υπόσταση του ως άνω εγκλήματος. Άλλο παράδειγμα βιαιοπραγίας δίνεται με την υπ’ </w:t>
      </w:r>
      <w:proofErr w:type="spellStart"/>
      <w:r w:rsidRPr="00AB112B">
        <w:rPr>
          <w:rFonts w:cstheme="minorHAnsi"/>
          <w:color w:val="000000" w:themeColor="text1"/>
          <w:sz w:val="24"/>
          <w:szCs w:val="24"/>
          <w:lang w:val="el-GR"/>
        </w:rPr>
        <w:t>αριθμ</w:t>
      </w:r>
      <w:proofErr w:type="spellEnd"/>
      <w:r w:rsidRPr="00AB112B">
        <w:rPr>
          <w:rFonts w:cstheme="minorHAnsi"/>
          <w:color w:val="000000" w:themeColor="text1"/>
          <w:sz w:val="24"/>
          <w:szCs w:val="24"/>
          <w:lang w:val="el-GR"/>
        </w:rPr>
        <w:t>. 492/1998 απόφαση του Τριμελούς Εφετείου Πάτρας. Σύμφωνα με αυτήν, ο κατηγορούμενος, όντας ο ίδιος ποδοσφαιριστής της «φιλοξενούμενης» ομάδας και ενώ ο αγώνας βρισκόταν σε εξέλιξη, επιτέθηκε και κτύπησε τον διαιτητή του αγώνα με κλωτσιά στην αριστερή πλάγια πλευρική χώρα.</w:t>
      </w:r>
    </w:p>
    <w:p w:rsidR="00054D69" w:rsidRPr="00AB112B" w:rsidRDefault="00054D69" w:rsidP="003C15E7">
      <w:pPr>
        <w:spacing w:before="200" w:after="400"/>
        <w:ind w:rightChars="-29" w:right="-58" w:firstLine="567"/>
        <w:jc w:val="both"/>
        <w:rPr>
          <w:rFonts w:cstheme="minorHAnsi"/>
          <w:color w:val="000000" w:themeColor="text1"/>
          <w:sz w:val="24"/>
          <w:szCs w:val="24"/>
          <w:lang w:val="el-GR" w:bidi="ar"/>
        </w:rPr>
      </w:pPr>
      <w:r w:rsidRPr="00AB112B">
        <w:rPr>
          <w:rFonts w:cstheme="minorHAnsi"/>
          <w:color w:val="000000" w:themeColor="text1"/>
          <w:sz w:val="24"/>
          <w:szCs w:val="24"/>
          <w:lang w:val="el-GR" w:bidi="ar"/>
        </w:rPr>
        <w:t xml:space="preserve">4. </w:t>
      </w:r>
      <w:r w:rsidR="002D6BF6" w:rsidRPr="00AB112B">
        <w:rPr>
          <w:rFonts w:cstheme="minorHAnsi"/>
          <w:color w:val="000000" w:themeColor="text1"/>
          <w:sz w:val="24"/>
          <w:szCs w:val="24"/>
          <w:lang w:val="el-GR" w:bidi="ar"/>
        </w:rPr>
        <w:t>Σύμφωνα</w:t>
      </w:r>
      <w:r w:rsidRPr="00AB112B">
        <w:rPr>
          <w:rFonts w:cstheme="minorHAnsi"/>
          <w:color w:val="000000" w:themeColor="text1"/>
          <w:sz w:val="24"/>
          <w:szCs w:val="24"/>
          <w:lang w:val="el-GR" w:bidi="ar"/>
        </w:rPr>
        <w:t xml:space="preserve"> με την </w:t>
      </w:r>
      <w:proofErr w:type="spellStart"/>
      <w:r w:rsidRPr="00AB112B">
        <w:rPr>
          <w:rFonts w:cstheme="minorHAnsi"/>
          <w:color w:val="000000" w:themeColor="text1"/>
          <w:sz w:val="24"/>
          <w:szCs w:val="24"/>
          <w:lang w:val="el-GR" w:bidi="ar"/>
        </w:rPr>
        <w:t>υπ’αριθ</w:t>
      </w:r>
      <w:proofErr w:type="spellEnd"/>
      <w:r w:rsidRPr="00AB112B">
        <w:rPr>
          <w:rFonts w:cstheme="minorHAnsi"/>
          <w:color w:val="000000" w:themeColor="text1"/>
          <w:sz w:val="24"/>
          <w:szCs w:val="24"/>
          <w:lang w:val="el-GR" w:bidi="ar"/>
        </w:rPr>
        <w:t xml:space="preserve">. </w:t>
      </w:r>
      <w:r w:rsidRPr="00AB112B">
        <w:rPr>
          <w:rFonts w:cstheme="minorHAnsi"/>
          <w:color w:val="000000" w:themeColor="text1"/>
          <w:sz w:val="24"/>
          <w:szCs w:val="24"/>
          <w:lang w:val="el-GR"/>
        </w:rPr>
        <w:t xml:space="preserve">682/2012 απόφαση του Α.Π από τον συνδυασμό των διατάξεων των παραγράφων 1 και 4 του άνω άρθρου 41ΣΤ του άνω Νόμου </w:t>
      </w:r>
      <w:r w:rsidRPr="00AB112B">
        <w:rPr>
          <w:rFonts w:cstheme="minorHAnsi"/>
          <w:color w:val="000000" w:themeColor="text1"/>
          <w:sz w:val="24"/>
          <w:szCs w:val="24"/>
          <w:lang w:val="el-GR"/>
        </w:rPr>
        <w:lastRenderedPageBreak/>
        <w:t xml:space="preserve">συνάγεται ότι η ρίψη προς τον αγωνιστικό χώρο ή εναντίον άλλου αντικειμένου που μπορεί να προκαλέσει έστω και ελαφρά σωματική βλάβη, ή η βιαιοπραγία μέσα στις αθλητικές εγκαταστάσεις ή στον αμέσως περιβάλλοντα χώρο τους ή η κατοχή αντικειμένων που μπορούν να προκαλέσουν σωματικές βλάβες, έχουν έναντι της επικινδύνου σωματικής βλάβης επικουρικό χαρακτήρα, αφού στην άνω παράγραφο 1 διαλαμβάνεται ρήτρα, η οποία δεν τιμωρεί τις ανωτέρω πράξεις, όταν αυτές κατ' άλλη διάταξη τιμωρούνται βαρύτερα όπως στην άνω παράγραφο 4. Ήτοι βάσει της αρχής της </w:t>
      </w:r>
      <w:proofErr w:type="spellStart"/>
      <w:r w:rsidRPr="00AB112B">
        <w:rPr>
          <w:rFonts w:cstheme="minorHAnsi"/>
          <w:color w:val="000000" w:themeColor="text1"/>
          <w:sz w:val="24"/>
          <w:szCs w:val="24"/>
          <w:lang w:val="el-GR"/>
        </w:rPr>
        <w:t>επικουρικότητος</w:t>
      </w:r>
      <w:proofErr w:type="spellEnd"/>
      <w:r w:rsidRPr="00AB112B">
        <w:rPr>
          <w:rFonts w:cstheme="minorHAnsi"/>
          <w:color w:val="000000" w:themeColor="text1"/>
          <w:sz w:val="24"/>
          <w:szCs w:val="24"/>
          <w:lang w:val="el-GR"/>
        </w:rPr>
        <w:t xml:space="preserve"> η άνω ρίψη </w:t>
      </w:r>
      <w:proofErr w:type="spellStart"/>
      <w:r w:rsidRPr="00AB112B">
        <w:rPr>
          <w:rFonts w:cstheme="minorHAnsi"/>
          <w:color w:val="000000" w:themeColor="text1"/>
          <w:sz w:val="24"/>
          <w:szCs w:val="24"/>
          <w:lang w:val="el-GR"/>
        </w:rPr>
        <w:t>βιοπραγία</w:t>
      </w:r>
      <w:proofErr w:type="spellEnd"/>
      <w:r w:rsidRPr="00AB112B">
        <w:rPr>
          <w:rFonts w:cstheme="minorHAnsi"/>
          <w:color w:val="000000" w:themeColor="text1"/>
          <w:sz w:val="24"/>
          <w:szCs w:val="24"/>
          <w:lang w:val="el-GR"/>
        </w:rPr>
        <w:t xml:space="preserve"> ή κατοχή </w:t>
      </w:r>
      <w:proofErr w:type="spellStart"/>
      <w:r w:rsidRPr="00AB112B">
        <w:rPr>
          <w:rFonts w:cstheme="minorHAnsi"/>
          <w:color w:val="000000" w:themeColor="text1"/>
          <w:sz w:val="24"/>
          <w:szCs w:val="24"/>
          <w:lang w:val="el-GR"/>
        </w:rPr>
        <w:t>απορροφάται</w:t>
      </w:r>
      <w:proofErr w:type="spellEnd"/>
      <w:r w:rsidRPr="00AB112B">
        <w:rPr>
          <w:rFonts w:cstheme="minorHAnsi"/>
          <w:color w:val="000000" w:themeColor="text1"/>
          <w:sz w:val="24"/>
          <w:szCs w:val="24"/>
          <w:lang w:val="el-GR"/>
        </w:rPr>
        <w:t xml:space="preserve"> από την επικίνδυνη σωματική βλάβη, η οποία </w:t>
      </w:r>
      <w:proofErr w:type="spellStart"/>
      <w:r w:rsidRPr="00AB112B">
        <w:rPr>
          <w:rFonts w:cstheme="minorHAnsi"/>
          <w:color w:val="000000" w:themeColor="text1"/>
          <w:sz w:val="24"/>
          <w:szCs w:val="24"/>
          <w:lang w:val="el-GR"/>
        </w:rPr>
        <w:t>ετελέσθη</w:t>
      </w:r>
      <w:proofErr w:type="spellEnd"/>
      <w:r w:rsidRPr="00AB112B">
        <w:rPr>
          <w:rFonts w:cstheme="minorHAnsi"/>
          <w:color w:val="000000" w:themeColor="text1"/>
          <w:sz w:val="24"/>
          <w:szCs w:val="24"/>
          <w:lang w:val="el-GR"/>
        </w:rPr>
        <w:t xml:space="preserve"> στους χώρους αυτούς.</w:t>
      </w:r>
    </w:p>
    <w:p w:rsidR="00054D69" w:rsidRPr="00AB112B" w:rsidRDefault="00054D69" w:rsidP="003C15E7">
      <w:pPr>
        <w:spacing w:before="200" w:after="400"/>
        <w:ind w:rightChars="-29" w:right="-58" w:firstLine="567"/>
        <w:jc w:val="both"/>
        <w:rPr>
          <w:rFonts w:cstheme="minorHAnsi"/>
          <w:color w:val="000000" w:themeColor="text1"/>
          <w:sz w:val="24"/>
          <w:szCs w:val="24"/>
          <w:lang w:val="el-GR" w:bidi="ar"/>
        </w:rPr>
      </w:pPr>
      <w:r w:rsidRPr="00AB112B">
        <w:rPr>
          <w:rFonts w:cstheme="minorHAnsi"/>
          <w:color w:val="000000" w:themeColor="text1"/>
          <w:sz w:val="24"/>
          <w:szCs w:val="24"/>
          <w:lang w:val="el-GR" w:bidi="ar"/>
        </w:rPr>
        <w:t xml:space="preserve">Όμως εκείνο που αξίζει ιδιαίτερης επισήμανσης είναι οι παλινωδίες του νομοθέτη σχετικά με το λεγόμενο ιδιώνυμο των εγκλημάτων αθλητικής βίας. Έτσι </w:t>
      </w:r>
      <w:r w:rsidRPr="00AB112B">
        <w:rPr>
          <w:rFonts w:cstheme="minorHAnsi"/>
          <w:color w:val="000000" w:themeColor="text1"/>
          <w:sz w:val="24"/>
          <w:szCs w:val="24"/>
          <w:lang w:val="el-GR"/>
        </w:rPr>
        <w:t xml:space="preserve"> τη ιδιώνυμο</w:t>
      </w:r>
      <w:r w:rsidR="002D6BF6" w:rsidRPr="00AB112B">
        <w:rPr>
          <w:rFonts w:cstheme="minorHAnsi"/>
          <w:color w:val="000000" w:themeColor="text1"/>
          <w:sz w:val="24"/>
          <w:szCs w:val="24"/>
          <w:lang w:val="el-GR"/>
        </w:rPr>
        <w:t xml:space="preserve"> </w:t>
      </w:r>
      <w:r w:rsidRPr="00AB112B">
        <w:rPr>
          <w:rFonts w:cstheme="minorHAnsi"/>
          <w:color w:val="000000" w:themeColor="text1"/>
          <w:sz w:val="24"/>
          <w:szCs w:val="24"/>
          <w:lang w:val="el-GR"/>
        </w:rPr>
        <w:t xml:space="preserve">είχε καθιερώσει ο Ν 3262/2004 και αφορούσε μόνο στην απαγόρευση μετατροπής της ποινής. Ο 3472/2006 επέκτεινε την απαγόρευση αυτή και στην αναστολή εκτέλεσης της ποινής, ενώ ο 3773/2009 ουσιαστικά κατήργησε το ιδιώνυμο, αφού προέβλεπε πλέον την εφαρμογή των γενικών διατάξεων του ΠΚ, πλην των περιπτώσεων υποτροπής και των παρεπομένων ποινών .Με το νόμο 4049/2012 η ποινή δεν αναστέλλεται και δεν μετατρέπεται εάν το Δικαστήριο κρίνει ότι ο δράστης, κατά την τέλεση των πιο πάνω πράξεων, χρησιμοποίησε όπλο ή κάθε άλλου είδους μέσο, ικανό και πρόσφορο να προκαλέσει κίνδυνο για την ζωή και τη σωματική ακεραιότητα τρίτων, ή μαρτυρείται αντικοινωνικότητα αυτού και σταθερή ροπή του σε διάπραξη νέων εγκλημάτων στο μέλλον από την ίδια τη βαρύτητα της πράξης, τις περιστάσεις τέλεσής της, από τα αίτια που τον ώθησαν σε αυτήν και την προσωπικότητά του.  Ήδη όμως με το Ν.4356/2015 προστέθηκε β’ εδάφιο στην παράγραφο </w:t>
      </w:r>
      <w:r w:rsidRPr="00AB112B">
        <w:rPr>
          <w:rFonts w:cstheme="minorHAnsi"/>
          <w:color w:val="000000" w:themeColor="text1"/>
          <w:sz w:val="24"/>
          <w:szCs w:val="24"/>
          <w:lang w:val="el-GR" w:bidi="ar"/>
        </w:rPr>
        <w:t>6 κατά την οποία η ποινή για τις πράξεις του παρόντος άρθρου δεν μετατρέπεται σε καμία περίπτωση. Το Δικαστήριο, εφόσον αναστείλει την εκτέλεση της ποινής, ανεξαρτήτως του ύψους αυτής, διατάσσει την υποχρέωση του καταδικασθέντος να διαμένει στην κατοικία του κατά τη διάρκεια του Σαββατοκύριακου, για χρονικό διάστημα ίσο με την ανασταλείσα ποινή. Η παραβίαση του συγκεκριμένου όρου συνεπάγεται την άρση της αναστολής. Σε περίπτωση δεύτερης καταδίκης για αδίκημα του παρόντος νόμου, ανεξαρτήτως του ύψους των αθροιζόμενων ποινών, δεν χορηγείται αναστολή εκτέλεσης της ποινής.» Ακόμη κατά το εδάφιο γ της 6ης παραγράφου σε περίπτωση καταδίκης για τις πράξεις των παραγράφων 1, 2, 4 και 5 του παρόντος, δεν επιτρέπεται η μετατροπή της στερητικής της ελευθερίας ποινής σε χρηματική ή σε παροχή κοινωφελούς εργασίας και δεν χορηγείται αναστολή εκτέλεσης της ποινής όταν: (αα) Ο δράστης είναι υπότροπος ή τελεί κατά συνήθεια τις πιο πάνω πράξεις ή (</w:t>
      </w:r>
      <w:proofErr w:type="spellStart"/>
      <w:r w:rsidRPr="00AB112B">
        <w:rPr>
          <w:rFonts w:cstheme="minorHAnsi"/>
          <w:color w:val="000000" w:themeColor="text1"/>
          <w:sz w:val="24"/>
          <w:szCs w:val="24"/>
          <w:lang w:val="el-GR" w:bidi="ar"/>
        </w:rPr>
        <w:t>ββ</w:t>
      </w:r>
      <w:proofErr w:type="spellEnd"/>
      <w:r w:rsidRPr="00AB112B">
        <w:rPr>
          <w:rFonts w:cstheme="minorHAnsi"/>
          <w:color w:val="000000" w:themeColor="text1"/>
          <w:sz w:val="24"/>
          <w:szCs w:val="24"/>
          <w:lang w:val="el-GR" w:bidi="ar"/>
        </w:rPr>
        <w:t>) ο δράστης κρίνεται από τις περιστάσεις τέλεσης ως ιδιαιτέρως επικίνδυνος για τη ζωή ή τη σωματική ακεραιότητα ή την περιουσία τρίτων ή την ομαλή εκτέλεση των αθλητικών εκδηλώσεων."</w:t>
      </w:r>
    </w:p>
    <w:p w:rsidR="00054D69" w:rsidRPr="00AB112B" w:rsidRDefault="00054D69" w:rsidP="003C15E7">
      <w:pPr>
        <w:spacing w:before="200" w:after="400"/>
        <w:ind w:rightChars="-29" w:right="-58" w:firstLine="567"/>
        <w:jc w:val="both"/>
        <w:rPr>
          <w:rFonts w:cstheme="minorHAnsi"/>
          <w:color w:val="000000" w:themeColor="text1"/>
          <w:sz w:val="24"/>
          <w:szCs w:val="24"/>
          <w:lang w:val="el-GR" w:bidi="ar"/>
        </w:rPr>
      </w:pPr>
      <w:r w:rsidRPr="00AB112B">
        <w:rPr>
          <w:rFonts w:cstheme="minorHAnsi"/>
          <w:color w:val="000000" w:themeColor="text1"/>
          <w:sz w:val="24"/>
          <w:szCs w:val="24"/>
          <w:lang w:val="el-GR" w:bidi="ar"/>
        </w:rPr>
        <w:t xml:space="preserve">Ένα ζήτημα που παρουσιάζει ενδιαφέρον είναι η τύχη της έφεσης και η προθεσμία αυτής όσον αφορά το αναστολή της ποινής φυλάκισης και της παρεπόμενης ποινής. Με βάση την παράγραφο 8 </w:t>
      </w:r>
      <w:proofErr w:type="spellStart"/>
      <w:r w:rsidRPr="00AB112B">
        <w:rPr>
          <w:rFonts w:cstheme="minorHAnsi"/>
          <w:color w:val="000000" w:themeColor="text1"/>
          <w:sz w:val="24"/>
          <w:szCs w:val="24"/>
          <w:lang w:val="el-GR" w:bidi="ar"/>
        </w:rPr>
        <w:t>εδ</w:t>
      </w:r>
      <w:proofErr w:type="spellEnd"/>
      <w:r w:rsidRPr="00AB112B">
        <w:rPr>
          <w:rFonts w:cstheme="minorHAnsi"/>
          <w:color w:val="000000" w:themeColor="text1"/>
          <w:sz w:val="24"/>
          <w:szCs w:val="24"/>
          <w:lang w:val="el-GR" w:bidi="ar"/>
        </w:rPr>
        <w:t xml:space="preserve">. Β’ του άρθρου 41 ΣΤ Ν.Σ725/1999 η προθεσμία για την άσκηση έφεσης κατά της καταδικαστικής απόφασης και η άσκηση εφέσεως δεν αναστέλλουν την εκτέλεσή της. Η παρεπόμενη </w:t>
      </w:r>
      <w:r w:rsidRPr="00AB112B">
        <w:rPr>
          <w:rFonts w:cstheme="minorHAnsi"/>
          <w:color w:val="000000" w:themeColor="text1"/>
          <w:sz w:val="24"/>
          <w:szCs w:val="24"/>
          <w:lang w:val="el-GR" w:bidi="ar"/>
        </w:rPr>
        <w:lastRenderedPageBreak/>
        <w:t xml:space="preserve">ποινή, που επιβλήθηκε ουδέποτε αναστέλλεται. Πλην όμως τούτη η πρόβλεψη  υποχωρεί μπροστά στην τροποποίηση του άρθρου 497 ΚΠΔ με το άρθρο 27 Ν.3904/2010, ενόψει μάλιστα της ειδικής μνείας στο άρθρο 34 Ν.3904/2010, ότι οποιαδήποτε αντίθετη ρύθμιση με τις προβλέψεις του Ν.3904/201 θεωρείται ότι καταργήθηκε. Η ίδια λύση πρέπει να δοθεί και σε άλλο δικονομικής φύσης ζήτημα, αυτό της </w:t>
      </w:r>
      <w:proofErr w:type="spellStart"/>
      <w:r w:rsidRPr="00AB112B">
        <w:rPr>
          <w:rFonts w:cstheme="minorHAnsi"/>
          <w:color w:val="000000" w:themeColor="text1"/>
          <w:sz w:val="24"/>
          <w:szCs w:val="24"/>
          <w:lang w:val="el-GR" w:bidi="ar"/>
        </w:rPr>
        <w:t>καθ’υλην</w:t>
      </w:r>
      <w:proofErr w:type="spellEnd"/>
      <w:r w:rsidRPr="00AB112B">
        <w:rPr>
          <w:rFonts w:cstheme="minorHAnsi"/>
          <w:color w:val="000000" w:themeColor="text1"/>
          <w:sz w:val="24"/>
          <w:szCs w:val="24"/>
          <w:lang w:val="el-GR" w:bidi="ar"/>
        </w:rPr>
        <w:t xml:space="preserve"> αρμοδιότητας, αφού με βάση την παράγραφο 8 </w:t>
      </w:r>
      <w:proofErr w:type="spellStart"/>
      <w:r w:rsidRPr="00AB112B">
        <w:rPr>
          <w:rFonts w:cstheme="minorHAnsi"/>
          <w:color w:val="000000" w:themeColor="text1"/>
          <w:sz w:val="24"/>
          <w:szCs w:val="24"/>
          <w:lang w:val="el-GR" w:bidi="ar"/>
        </w:rPr>
        <w:t>εδ.α</w:t>
      </w:r>
      <w:proofErr w:type="spellEnd"/>
      <w:r w:rsidRPr="00AB112B">
        <w:rPr>
          <w:rFonts w:cstheme="minorHAnsi"/>
          <w:color w:val="000000" w:themeColor="text1"/>
          <w:sz w:val="24"/>
          <w:szCs w:val="24"/>
          <w:lang w:val="el-GR" w:bidi="ar"/>
        </w:rPr>
        <w:t xml:space="preserve"> του άρθρου 41ΣΤ αρμόδιο Δικαστήριο είναι το Τριμελές </w:t>
      </w:r>
      <w:proofErr w:type="spellStart"/>
      <w:r w:rsidRPr="00AB112B">
        <w:rPr>
          <w:rFonts w:cstheme="minorHAnsi"/>
          <w:color w:val="000000" w:themeColor="text1"/>
          <w:sz w:val="24"/>
          <w:szCs w:val="24"/>
          <w:lang w:val="el-GR" w:bidi="ar"/>
        </w:rPr>
        <w:t>Πλημ</w:t>
      </w:r>
      <w:proofErr w:type="spellEnd"/>
      <w:r w:rsidRPr="00AB112B">
        <w:rPr>
          <w:rFonts w:cstheme="minorHAnsi"/>
          <w:color w:val="000000" w:themeColor="text1"/>
          <w:sz w:val="24"/>
          <w:szCs w:val="24"/>
          <w:lang w:val="el-GR" w:bidi="ar"/>
        </w:rPr>
        <w:t>/</w:t>
      </w:r>
      <w:proofErr w:type="spellStart"/>
      <w:r w:rsidRPr="00AB112B">
        <w:rPr>
          <w:rFonts w:cstheme="minorHAnsi"/>
          <w:color w:val="000000" w:themeColor="text1"/>
          <w:sz w:val="24"/>
          <w:szCs w:val="24"/>
          <w:lang w:val="el-GR" w:bidi="ar"/>
        </w:rPr>
        <w:t>κείο</w:t>
      </w:r>
      <w:proofErr w:type="spellEnd"/>
      <w:r w:rsidRPr="00AB112B">
        <w:rPr>
          <w:rFonts w:cstheme="minorHAnsi"/>
          <w:color w:val="000000" w:themeColor="text1"/>
          <w:sz w:val="24"/>
          <w:szCs w:val="24"/>
          <w:lang w:val="el-GR" w:bidi="ar"/>
        </w:rPr>
        <w:t xml:space="preserve">, με βάση όμως τις τροποποιήσεις των άρθρων 109επ. ΚΠΔ με το Ν.3904/2010 η </w:t>
      </w:r>
      <w:proofErr w:type="spellStart"/>
      <w:r w:rsidRPr="00AB112B">
        <w:rPr>
          <w:rFonts w:cstheme="minorHAnsi"/>
          <w:color w:val="000000" w:themeColor="text1"/>
          <w:sz w:val="24"/>
          <w:szCs w:val="24"/>
          <w:lang w:val="el-GR" w:bidi="ar"/>
        </w:rPr>
        <w:t>καθ’ύλην</w:t>
      </w:r>
      <w:proofErr w:type="spellEnd"/>
      <w:r w:rsidRPr="00AB112B">
        <w:rPr>
          <w:rFonts w:cstheme="minorHAnsi"/>
          <w:color w:val="000000" w:themeColor="text1"/>
          <w:sz w:val="24"/>
          <w:szCs w:val="24"/>
          <w:lang w:val="el-GR" w:bidi="ar"/>
        </w:rPr>
        <w:t xml:space="preserve"> αρμοδιότητα καθιερώνεται για το Μονομελές </w:t>
      </w:r>
      <w:proofErr w:type="spellStart"/>
      <w:r w:rsidRPr="00AB112B">
        <w:rPr>
          <w:rFonts w:cstheme="minorHAnsi"/>
          <w:color w:val="000000" w:themeColor="text1"/>
          <w:sz w:val="24"/>
          <w:szCs w:val="24"/>
          <w:lang w:val="el-GR" w:bidi="ar"/>
        </w:rPr>
        <w:t>Πλημ</w:t>
      </w:r>
      <w:proofErr w:type="spellEnd"/>
      <w:r w:rsidRPr="00AB112B">
        <w:rPr>
          <w:rFonts w:cstheme="minorHAnsi"/>
          <w:color w:val="000000" w:themeColor="text1"/>
          <w:sz w:val="24"/>
          <w:szCs w:val="24"/>
          <w:lang w:val="el-GR" w:bidi="ar"/>
        </w:rPr>
        <w:t>/</w:t>
      </w:r>
      <w:proofErr w:type="spellStart"/>
      <w:r w:rsidRPr="00AB112B">
        <w:rPr>
          <w:rFonts w:cstheme="minorHAnsi"/>
          <w:color w:val="000000" w:themeColor="text1"/>
          <w:sz w:val="24"/>
          <w:szCs w:val="24"/>
          <w:lang w:val="el-GR" w:bidi="ar"/>
        </w:rPr>
        <w:t>κείο</w:t>
      </w:r>
      <w:proofErr w:type="spellEnd"/>
      <w:r w:rsidRPr="00AB112B">
        <w:rPr>
          <w:rFonts w:cstheme="minorHAnsi"/>
          <w:color w:val="000000" w:themeColor="text1"/>
          <w:sz w:val="24"/>
          <w:szCs w:val="24"/>
          <w:lang w:val="el-GR" w:bidi="ar"/>
        </w:rPr>
        <w:t xml:space="preserve">. </w:t>
      </w:r>
    </w:p>
    <w:p w:rsidR="00054D69" w:rsidRPr="00AB112B" w:rsidRDefault="00054D69" w:rsidP="003C15E7">
      <w:pPr>
        <w:spacing w:before="200" w:after="400"/>
        <w:ind w:rightChars="-29" w:right="-58" w:firstLine="567"/>
        <w:jc w:val="both"/>
        <w:rPr>
          <w:rFonts w:cstheme="minorHAnsi"/>
          <w:color w:val="000000" w:themeColor="text1"/>
          <w:sz w:val="24"/>
          <w:szCs w:val="24"/>
          <w:lang w:val="el-GR" w:bidi="ar"/>
        </w:rPr>
      </w:pPr>
      <w:r w:rsidRPr="00AB112B">
        <w:rPr>
          <w:rFonts w:cstheme="minorHAnsi"/>
          <w:color w:val="000000" w:themeColor="text1"/>
          <w:sz w:val="24"/>
          <w:szCs w:val="24"/>
          <w:lang w:val="el-GR" w:bidi="ar"/>
        </w:rPr>
        <w:t xml:space="preserve">Βασική θέση στα εγκλήματα αθλητικής βίας έχει η παρεπόμενη ποινή. Πια με βάση την παράγραφο 7 </w:t>
      </w:r>
      <w:proofErr w:type="spellStart"/>
      <w:r w:rsidRPr="00AB112B">
        <w:rPr>
          <w:rFonts w:cstheme="minorHAnsi"/>
          <w:color w:val="000000" w:themeColor="text1"/>
          <w:sz w:val="24"/>
          <w:szCs w:val="24"/>
          <w:lang w:val="el-GR" w:bidi="ar"/>
        </w:rPr>
        <w:t>εδ</w:t>
      </w:r>
      <w:proofErr w:type="spellEnd"/>
      <w:r w:rsidRPr="00AB112B">
        <w:rPr>
          <w:rFonts w:cstheme="minorHAnsi"/>
          <w:color w:val="000000" w:themeColor="text1"/>
          <w:sz w:val="24"/>
          <w:szCs w:val="24"/>
          <w:lang w:val="el-GR" w:bidi="ar"/>
        </w:rPr>
        <w:t>. α’ του άρθρου 41ΣΤ 7.σε περίπτωση καταδίκης για πράξεις που προβλέπονται στις παραγράφους 1 έως 4, το δικαστήριο επιβάλλει υποχρεωτικά και για χρονικό διάστημα δύο έως πέντε ετών στο δράστη απαγόρευση προσέλευσης και παρακολούθησης όλων των αθλητικών εκδηλώσεων, αδιακρίτως αθλήματος, ακόμη και εκείνων που διεξάγονται εκτός της Ελληνικής Επικράτειας, στις οποίες μετέχει ομάδα, σε αγώνα της οποίας ή με αφορμή αγώνα της οποίας, τελέσθηκε η αξιόποινη πράξη. Το δικαστήριο μπορεί, επίσης, να απαγορεύσει την προσέλευση και παρακολούθηση και οποιασδήποτε άλλης αθλητικής εκδήλωσης, αν από τις περιστάσεις και με βάση την προσωπικότητα του δράστη κρίνει ότι αυτός είναι επικίνδυνος για την ομαλή τέλεση των αθλητικών εκδηλώσεων. Για την εκτέλεση της παρεπόμενης ποινής το δικαστήριο διατάσσει το δράστη να εμφανίζεται στο αστυνομικό τμήμα του τόπου κατοικίας του ή διαμονής του πριν από την έναρξη της αθλητικής συνάντησης και να παραμένει σε αυτό ή σε χώρο άμεσης εποπτείας της αστυνομικής αρχής, δύο ώρες πριν από την έναρξή της έως δύο ώρες μετά τη λήξη της. Το δικαστήριο μετά από αίτημα του καταδικασθέντος προσδιορίζει στην απόφασή του το άθλημα και τις αθλητικές συναντήσεις για τις οποίες εφαρμόζεται η ανωτέρω παρεπόμενη ποινή. Αν ο καταδικασθείς παραβιάσει τους πιο πάνω όρους, τιμωρείται με ποινή φυλάκισης μέχρι τριών (3) μηνών, η οποία δεν μετατρέπεται σε χρηματική ούτε αναστέλλεται, και με χρηματική ποινή. Επιπλέον, αν η ανωτέρω παραβίαση συντελεστεί κατά τη διάρκεια του χρόνου αναστολής της κύριας ποινής, το αρμόδιο αστυνομικό τμήμα συντάσσει σχετική έκθεση, την οποία διαβιβάζει αμέσως στον εισαγγελέα πλημμελειοδικών του τόπου έκδοσης της καταδικαστικής απόφασης και εφαρμόζεται το άρθρο 101 παρ. 1 του Ποινικού Κώδικα. β) Εάν ο δράστης κάποιας πράξης από τις αναφερόμενες στις παραγράφους 1 έως 4 είναι ανήλικος, επιβάλλεται ως αναμορφωτικό μέτρο η προβλεπόμενη στην περίπτωση α' απαγόρευση προσέλευσης και παρακολούθησης αθλητικών εκδηλώσεων με τους όρους και τις προϋποθέσεις που πιο πάνω ορίζονται. Εάν ο ανήλικος είναι κάτω των 16 ετών, επιβάλλεται ως αναμορφωτικό μέτρο, αντί του ανωτέρω, η ανάθεση της υπεύθυνης επιμέλειας του ανηλίκου στους γονείς, τους επιτρόπους ή τους κηδεμόνες του.</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Άξιες μνείας είναι ακόμη δύο δικονομικές προβλέψεις στο άρθρο 41ΣΤ. Κατά τα οριζόμενα στο εδάφιο δ’ της παραγ</w:t>
      </w:r>
      <w:r w:rsidR="002D6BF6" w:rsidRPr="00AB112B">
        <w:rPr>
          <w:rFonts w:cstheme="minorHAnsi"/>
          <w:color w:val="000000" w:themeColor="text1"/>
          <w:sz w:val="24"/>
          <w:szCs w:val="24"/>
          <w:lang w:val="el-GR"/>
        </w:rPr>
        <w:t>ρ</w:t>
      </w:r>
      <w:r w:rsidRPr="00AB112B">
        <w:rPr>
          <w:rFonts w:cstheme="minorHAnsi"/>
          <w:color w:val="000000" w:themeColor="text1"/>
          <w:sz w:val="24"/>
          <w:szCs w:val="24"/>
          <w:lang w:val="el-GR"/>
        </w:rPr>
        <w:t xml:space="preserve">άφου 8 σε περίπτωση αναβολής ή διακοπής της εκδίκασης των αδικημάτων του εν λόγω άρθρου , το Δικαστήριο μπορεί να επιβάλλει ως περιοριστικό όρο την υποχρέωση εμφάνισης του κατηγορουμένου στο αστυνομικό </w:t>
      </w:r>
      <w:r w:rsidRPr="00AB112B">
        <w:rPr>
          <w:rFonts w:cstheme="minorHAnsi"/>
          <w:color w:val="000000" w:themeColor="text1"/>
          <w:sz w:val="24"/>
          <w:szCs w:val="24"/>
          <w:lang w:val="el-GR"/>
        </w:rPr>
        <w:lastRenderedPageBreak/>
        <w:t>τμήμα της κατοικίας ή διαμονής του υπό τους όρους και τις προϋποθέσεις της παραγράφου 7 του άρθρου 41ΣΤ. Η παραβίαση του περιοριστικού όρου τιμωρείται με ποινή φυλάκισης μέχρι ενός έτους, η οποία δεν αναστέλλεται και δεν μετατρέπεται σε χρηματική.» Τέλος κατά τα οριζόμενα στην παράγραφο 9 η αυτόφωρη  διαδικασία των  δεν εφαρμόζεται για πλημμελήματα, αν η πράξη στρέφεται κατά της τιμής ή αφορά  βλάβη της υγείας και φέρεται ότι διαπράχθηκε από διαιτητή οποιουδήποτε αθλήματος ή βοηθό του κατά την εκτέλεση των σχετικών με τον αγώνα καθηκόντων τους, ή από αθλητή κατά τη συμμετοχή του σε αθλητική συνάντηση.</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 xml:space="preserve">Για την </w:t>
      </w:r>
      <w:r w:rsidR="00BF1598" w:rsidRPr="00AB112B">
        <w:rPr>
          <w:rFonts w:cstheme="minorHAnsi"/>
          <w:color w:val="000000" w:themeColor="text1"/>
          <w:sz w:val="24"/>
          <w:szCs w:val="24"/>
          <w:lang w:val="el-GR"/>
        </w:rPr>
        <w:t>αστυνόμευση</w:t>
      </w:r>
      <w:r w:rsidRPr="00AB112B">
        <w:rPr>
          <w:rFonts w:cstheme="minorHAnsi"/>
          <w:color w:val="000000" w:themeColor="text1"/>
          <w:sz w:val="24"/>
          <w:szCs w:val="24"/>
          <w:lang w:val="el-GR"/>
        </w:rPr>
        <w:t xml:space="preserve"> και απόδειξη εγκλημάτων αθλητικής βίας θεσπίστηκε ειδικό σύστημα παρακολούθησης. Ειδικότερα με την ΥΠΟΥΡΓΙΚΗ ΑΠΟΦΑΣΗ ΥΠΟΠΑΙΘ/ΓΔΥΑ/ΔΤΥ/ΤΜΑΕ/ 229158/12878/1281/237 ΦΕΚ Β 1802/20.08.2015 καθιερώθηκε η εγκατάσταση και λειτουργία ηλεκτρονικού συστήματος εποπτείας αθλητικών εγκαταστάσεων.</w:t>
      </w:r>
    </w:p>
    <w:p w:rsidR="003C15E7" w:rsidRPr="00AB112B" w:rsidRDefault="00BF1598" w:rsidP="00BF1598">
      <w:pPr>
        <w:pStyle w:val="1"/>
        <w:rPr>
          <w:rFonts w:ascii="Calibri" w:hAnsi="Calibri"/>
          <w:b/>
          <w:color w:val="000000" w:themeColor="text1"/>
          <w:sz w:val="28"/>
          <w:szCs w:val="28"/>
          <w:lang w:val="el-GR"/>
        </w:rPr>
      </w:pPr>
      <w:r w:rsidRPr="00AB112B">
        <w:rPr>
          <w:rFonts w:ascii="Calibri" w:hAnsi="Calibri"/>
          <w:b/>
          <w:color w:val="000000" w:themeColor="text1"/>
          <w:sz w:val="28"/>
          <w:szCs w:val="28"/>
          <w:lang w:val="el-GR"/>
        </w:rPr>
        <w:t xml:space="preserve">Ειδικότερα κατά το </w:t>
      </w:r>
      <w:r w:rsidR="00054D69" w:rsidRPr="00AB112B">
        <w:rPr>
          <w:rFonts w:ascii="Calibri" w:hAnsi="Calibri"/>
          <w:b/>
          <w:color w:val="000000" w:themeColor="text1"/>
          <w:sz w:val="28"/>
          <w:szCs w:val="28"/>
          <w:lang w:val="el-GR"/>
        </w:rPr>
        <w:t>Άρθρο 2</w:t>
      </w:r>
    </w:p>
    <w:p w:rsidR="003C15E7"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1. Οι χώροι που εποπτεύονται είναι: ο αγωνιστικός χώρος, οι κερκίδες, οι διάδρομοι των αποδυτηρίων, ο αμέσως εξωτερικά περιβάλλων χώρος, οι βοηθητικές εγκαταστάσεις όπως βοηθητικά γήπεδα, χώροι αναψυχής κ.ά.), οι εγγύς της αθλητικής εγκατάστασης χώροι προσέγγισης των θεατών προς την αθλητική εγκατάσταση και οι χώροι στάθμευσης των αυτοκινήτων.</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 xml:space="preserve"> 2. Δεν εποπτεύονται οι χώροι της εισόδου και του εσωτερικού των ιατρείων και των αποχωρητηρίων, τα αποδυτήρια των αθλητών και των διαιτητών, τα γραφεία και κάθε κλειστός χώρος στον οποίο δεν υπάρχει δημόσια πρόσβαση.</w:t>
      </w:r>
    </w:p>
    <w:p w:rsidR="003C15E7" w:rsidRPr="00AB112B" w:rsidRDefault="00054D69" w:rsidP="00BF1598">
      <w:pPr>
        <w:pStyle w:val="1"/>
        <w:rPr>
          <w:rFonts w:ascii="Calibri" w:hAnsi="Calibri"/>
          <w:lang w:val="el-GR"/>
        </w:rPr>
      </w:pPr>
      <w:r w:rsidRPr="00AB112B">
        <w:rPr>
          <w:rFonts w:ascii="Calibri" w:hAnsi="Calibri"/>
          <w:b/>
          <w:color w:val="000000" w:themeColor="text1"/>
          <w:sz w:val="28"/>
          <w:szCs w:val="28"/>
          <w:lang w:val="el-GR"/>
        </w:rPr>
        <w:t>Σύμφωνα με το άρθρο 4</w:t>
      </w:r>
    </w:p>
    <w:p w:rsidR="003C15E7"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1. Όλα τα σήματα από τους εικονολήπτες θα μεταφέρονται σε κλειστό κέντρο ελέγχου, που θα βρίσκεται σε κατάλληλο σημείο των κερκίδων, ώστε να έχει άμεση οπτική επαφή με τον αγωνιστικό χώρο και τις κερκίδες και θα γειτνιάζει ή θα συστεγάζεται με το κέντρο επιχειρήσεων της Ελληνικής Αστυνομίας.</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 xml:space="preserve"> 2. "Δυνατότητα πρόσβασης στο οίκημα του κέντρου ελέγχου έχουν μόνο οι χειριστές της Ελληνικής Αστυνομίας και τα εξουσιοδοτημένα από αυτή άτομα μεταξύ των οποίων και ο υπεύθυνος ασφαλείας αγώνων με τον αναπληρωτή του, που προβλέπονται από την παράγραφο 4 του άρθρου 41Δ του Ν. 2725/1999 (ΦΕΚ Α' 121), όπως η παράγραφος αυτή προστέθηκε με το άρθρο 4 του Ν. 3262/2004 (ΦΕΚ Α' 173)".</w:t>
      </w:r>
    </w:p>
    <w:p w:rsidR="003C15E7" w:rsidRPr="00AB112B" w:rsidRDefault="00054D69" w:rsidP="00BF1598">
      <w:pPr>
        <w:pStyle w:val="1"/>
        <w:rPr>
          <w:rFonts w:ascii="Calibri" w:hAnsi="Calibri"/>
          <w:b/>
          <w:color w:val="000000" w:themeColor="text1"/>
          <w:sz w:val="28"/>
          <w:szCs w:val="28"/>
          <w:lang w:val="el-GR"/>
        </w:rPr>
      </w:pPr>
      <w:r w:rsidRPr="00AB112B">
        <w:rPr>
          <w:rFonts w:ascii="Calibri" w:hAnsi="Calibri"/>
          <w:b/>
          <w:color w:val="000000" w:themeColor="text1"/>
          <w:sz w:val="28"/>
          <w:szCs w:val="28"/>
          <w:lang w:val="el-GR"/>
        </w:rPr>
        <w:t xml:space="preserve">Περαιτέρω με βάση το </w:t>
      </w:r>
      <w:r w:rsidR="002D6BF6" w:rsidRPr="00AB112B">
        <w:rPr>
          <w:rFonts w:ascii="Calibri" w:hAnsi="Calibri"/>
          <w:b/>
          <w:color w:val="000000" w:themeColor="text1"/>
          <w:sz w:val="28"/>
          <w:szCs w:val="28"/>
          <w:lang w:val="el-GR"/>
        </w:rPr>
        <w:t>άρθρο</w:t>
      </w:r>
      <w:r w:rsidRPr="00AB112B">
        <w:rPr>
          <w:rFonts w:ascii="Calibri" w:hAnsi="Calibri"/>
          <w:b/>
          <w:color w:val="000000" w:themeColor="text1"/>
          <w:sz w:val="28"/>
          <w:szCs w:val="28"/>
          <w:lang w:val="el-GR"/>
        </w:rPr>
        <w:t xml:space="preserve"> 6</w:t>
      </w:r>
    </w:p>
    <w:p w:rsidR="003C15E7"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1. Η χρήση, και η λειτουργία των ηλεκτρονικών συστημάτων εποπτείας ανήκει αποκλειστικά στην Ελληνική Αστυνομία, η οποία έχει τις υποχρεώσεις του υπεύθυνου επεξεργασίας, σύμφωνα με το Ν. 2472/1997.</w:t>
      </w:r>
    </w:p>
    <w:p w:rsidR="003C15E7"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lastRenderedPageBreak/>
        <w:t xml:space="preserve"> 2. Πριν την έναρξη κάθε αγωνιστικής περιόδου ο οικείος Διευθυντής της Διεύθυνσης Αστυνομίας ή Αστυνομικής Διεύθυνσης, ορίζει με διαταγή του για όλη την αγωνιστική περίοδο τους εξειδικευμένους αστυνομικούς οι οποίοι θα χειρίζονται και θα λειτουργούν το ηλεκτρονικό σύστημα σύμφωνα με τις οδηγίες του αστυνομικού της παραγράφου 3 του άρθρου 5 της παρούσας.</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 xml:space="preserve"> 3. Χρόνος λειτουργίας του συστήματος είναι ο οριζόμενος κάθε φορά από την αρμόδια Αστυνομική αρχή χρόνος μεταξύ της έναρξης και της λήξης των μέτρων τάξης και ασφάλειας για την κάθε αθλητική συνάντηση.</w:t>
      </w:r>
    </w:p>
    <w:p w:rsidR="003C15E7" w:rsidRPr="00AB112B" w:rsidRDefault="00054D69" w:rsidP="00BF1598">
      <w:pPr>
        <w:pStyle w:val="1"/>
        <w:rPr>
          <w:rFonts w:ascii="Calibri" w:hAnsi="Calibri"/>
          <w:b/>
          <w:color w:val="000000" w:themeColor="text1"/>
          <w:sz w:val="28"/>
          <w:szCs w:val="28"/>
          <w:lang w:val="el-GR"/>
        </w:rPr>
      </w:pPr>
      <w:r w:rsidRPr="00AB112B">
        <w:rPr>
          <w:rFonts w:ascii="Calibri" w:hAnsi="Calibri"/>
          <w:b/>
          <w:color w:val="000000" w:themeColor="text1"/>
          <w:sz w:val="28"/>
          <w:szCs w:val="28"/>
          <w:lang w:val="el-GR"/>
        </w:rPr>
        <w:t>Τέλος στο άρθρο 7 ορίζεται</w:t>
      </w:r>
    </w:p>
    <w:p w:rsidR="003C15E7"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1. Τα δεδομένα, τα οποία έχουν καταγραφεί, αποθηκευτεί, και αναπαραχθεί με οποιοδήποτε τρόπο, τηρούνται και φυλάσσονται από το οικείο Αστυνομικό Τμήμα στην αρμοδιότητα του οποίου υπάγεται η συγκεκριμένη αθλητική εγκατάσταση, σε ειδικά προς τούτο διαμορφωμένο και φυλασσόμενο χώρο.</w:t>
      </w:r>
    </w:p>
    <w:p w:rsidR="003C15E7"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 xml:space="preserve"> 2. Εάν κατά τη διεξαγωγή της αθλητικής συνάντησης δεν έχουν προκύψει ενδείξεις πράξεων βίας και τέλεσης ποινικών αδικημάτων, το υλικό καταστρέφεται με σχετικό πρωτόκολλο, μετά την πάροδο τριμήνου από την ημερομηνία διεξαγωγής της αθλητικής συνάντησης.</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 xml:space="preserve"> 3. Στις περιπτώσεις που έχουν καταγραφεί ενδείξεις βίας και αξιόποινων πράξεων, τα αποθηκευμένα δεδομένα διαβιβάζονται από το αρμόδιο Αστυνομικό Τμήμα στο οικείο πειθαρχικό όργανο και, με τη σχετική δικογραφία, ως προανακριτικό υλικό, στην αρμόδια Εισαγγελική ή Ανακριτική Αρχή, σύμφωνα με τις οικείες διατάξεις και ειδικότερα την παράγραφο 9 του άρθρου 2 του Ν. 4326/2015.</w:t>
      </w:r>
    </w:p>
    <w:p w:rsidR="00054D69" w:rsidRPr="00AB112B" w:rsidRDefault="00054D69" w:rsidP="003C15E7">
      <w:pPr>
        <w:spacing w:before="200" w:after="400"/>
        <w:ind w:rightChars="-29" w:right="-58" w:firstLine="567"/>
        <w:jc w:val="both"/>
        <w:rPr>
          <w:rFonts w:cstheme="minorHAnsi"/>
          <w:color w:val="000000" w:themeColor="text1"/>
          <w:sz w:val="24"/>
          <w:szCs w:val="24"/>
          <w:lang w:val="el-GR"/>
        </w:rPr>
      </w:pPr>
      <w:r w:rsidRPr="00AB112B">
        <w:rPr>
          <w:rFonts w:cstheme="minorHAnsi"/>
          <w:color w:val="000000" w:themeColor="text1"/>
          <w:sz w:val="24"/>
          <w:szCs w:val="24"/>
          <w:lang w:val="el-GR"/>
        </w:rPr>
        <w:t xml:space="preserve">Ακόμη για την ασφάλεια στους αγωνιστικούς χώρους προβλέπεται ο έλεγχος των προσερχομένων προσώπων-θεατών. Έτσι  στο άρθρο 14 παρ.7 </w:t>
      </w:r>
      <w:proofErr w:type="spellStart"/>
      <w:r w:rsidRPr="00AB112B">
        <w:rPr>
          <w:rFonts w:cstheme="minorHAnsi"/>
          <w:color w:val="000000" w:themeColor="text1"/>
          <w:sz w:val="24"/>
          <w:szCs w:val="24"/>
          <w:lang w:val="el-GR"/>
        </w:rPr>
        <w:t>εδ</w:t>
      </w:r>
      <w:proofErr w:type="spellEnd"/>
      <w:r w:rsidRPr="00AB112B">
        <w:rPr>
          <w:rFonts w:cstheme="minorHAnsi"/>
          <w:color w:val="000000" w:themeColor="text1"/>
          <w:sz w:val="24"/>
          <w:szCs w:val="24"/>
          <w:lang w:val="el-GR"/>
        </w:rPr>
        <w:t>. λα’ της Υ</w:t>
      </w:r>
      <w:r w:rsidRPr="00AB112B">
        <w:rPr>
          <w:rFonts w:eastAsia="Microsoft Sans Serif" w:cstheme="minorHAnsi"/>
          <w:color w:val="000000" w:themeColor="text1"/>
          <w:sz w:val="24"/>
          <w:szCs w:val="24"/>
          <w:lang w:val="el-GR"/>
        </w:rPr>
        <w:t xml:space="preserve">ΠΟΥΡΓΙΚΗΣ ΑΠΟΦΑΣΗΣ 38404/2009 - ΦΕΚ 1780/Β'/26.8.2009 </w:t>
      </w:r>
      <w:r w:rsidRPr="00AB112B">
        <w:rPr>
          <w:rFonts w:cstheme="minorHAnsi"/>
          <w:color w:val="000000" w:themeColor="text1"/>
          <w:sz w:val="24"/>
          <w:szCs w:val="24"/>
          <w:lang w:val="el-GR"/>
        </w:rPr>
        <w:t xml:space="preserve">προβλέπεται ότι ο έλεγχος για λόγους ασφαλείας των προσερχομένων θεατών στην αθλητική εγκατάσταση εν όψει αθλητικής εκδήλωσης γίνεται με σωματική έρευνα από μέλος του Ιδιωτικού προσωπικού ασφάλειας του ίδιου φύλου με το θεατή. Υποχρεωτικός σωματικός έλεγχος πραγματοποιείται από την Ελληνική Αστυνομία, προσωπικό της οποίας παρίσταται στις θύρες εισόδου της αθλητικής εγκατάστασης ή καλούνται ειδικά προς τούτο. Σε περίπτωση που προσερχόμενος θεατής αρνηθεί το σωματικό έλεγχο, η αστυνομική αρχή ή το Ιδιωτικό προσωπικό ασφάλειας, εφόσον έχει προηγηθεί άρνηση ελέγχου του από την αστυνομική αρχή κατά περίπτωση, δικαιούται να απαγορεύσει την είσοδό του στην αθλητική εγκατάσταση. Με βάση τα ανωτέρω προκύπτει ότι η σωματική έρευνα από το ιδιωτικό προσωπικό ασφάλειας προϋποθέτει τη συναίνεση του θεατή, ενώ από την αστυνομική αρχή είναι υποχρεωτικός και δεν τίθεται ζήτημα συναίνεσης του προσερχόμενου θεατή. </w:t>
      </w:r>
      <w:bookmarkEnd w:id="0"/>
      <w:bookmarkEnd w:id="1"/>
      <w:bookmarkEnd w:id="2"/>
    </w:p>
    <w:p w:rsidR="003C15E7" w:rsidRPr="00AB112B" w:rsidRDefault="003C15E7" w:rsidP="003C15E7">
      <w:pPr>
        <w:spacing w:before="200" w:after="400"/>
        <w:ind w:rightChars="-29" w:right="-58" w:firstLine="567"/>
        <w:jc w:val="both"/>
        <w:rPr>
          <w:rFonts w:cstheme="minorHAnsi"/>
          <w:color w:val="000000" w:themeColor="text1"/>
          <w:sz w:val="24"/>
          <w:szCs w:val="24"/>
          <w:lang w:val="el-GR"/>
        </w:rPr>
      </w:pPr>
    </w:p>
    <w:sectPr w:rsidR="003C15E7" w:rsidRPr="00AB112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Microsoft Sans Serif">
    <w:panose1 w:val="020B0604020202020204"/>
    <w:charset w:val="A1"/>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FEA5E7F"/>
    <w:rsid w:val="00054D69"/>
    <w:rsid w:val="000D480B"/>
    <w:rsid w:val="00236F46"/>
    <w:rsid w:val="002D6BF6"/>
    <w:rsid w:val="003C15E7"/>
    <w:rsid w:val="0079195F"/>
    <w:rsid w:val="00AB112B"/>
    <w:rsid w:val="00B729DE"/>
    <w:rsid w:val="00BF1598"/>
    <w:rsid w:val="00C95B42"/>
    <w:rsid w:val="0B833735"/>
    <w:rsid w:val="13A05339"/>
    <w:rsid w:val="1531120C"/>
    <w:rsid w:val="1CDC3252"/>
    <w:rsid w:val="2D610010"/>
    <w:rsid w:val="2F353B88"/>
    <w:rsid w:val="2F4D1D88"/>
    <w:rsid w:val="30FE3064"/>
    <w:rsid w:val="3E660B51"/>
    <w:rsid w:val="43BC7BA0"/>
    <w:rsid w:val="47EB6092"/>
    <w:rsid w:val="5A3E1261"/>
    <w:rsid w:val="5C11322D"/>
    <w:rsid w:val="62C069B6"/>
    <w:rsid w:val="6D6E20F5"/>
    <w:rsid w:val="6FEA5E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00BB2"/>
  <w15:chartTrackingRefBased/>
  <w15:docId w15:val="{F0CB2317-946E-4B5D-BC1D-9ADE7FDD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Calibri" w:hAnsi="Calibri"/>
      <w:lang w:val="en-US" w:eastAsia="zh-CN"/>
    </w:rPr>
  </w:style>
  <w:style w:type="paragraph" w:styleId="1">
    <w:name w:val="heading 1"/>
    <w:basedOn w:val="a"/>
    <w:next w:val="a"/>
    <w:link w:val="1Char"/>
    <w:qFormat/>
    <w:rsid w:val="00BF15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3C15E7"/>
    <w:pPr>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rsid w:val="003C15E7"/>
    <w:rPr>
      <w:rFonts w:asciiTheme="majorHAnsi" w:eastAsiaTheme="majorEastAsia" w:hAnsiTheme="majorHAnsi" w:cstheme="majorBidi"/>
      <w:spacing w:val="-10"/>
      <w:kern w:val="28"/>
      <w:sz w:val="56"/>
      <w:szCs w:val="56"/>
      <w:lang w:val="en-US" w:eastAsia="zh-CN"/>
    </w:rPr>
  </w:style>
  <w:style w:type="character" w:customStyle="1" w:styleId="1Char">
    <w:name w:val="Επικεφαλίδα 1 Char"/>
    <w:basedOn w:val="a0"/>
    <w:link w:val="1"/>
    <w:rsid w:val="00BF1598"/>
    <w:rPr>
      <w:rFonts w:asciiTheme="majorHAnsi" w:eastAsiaTheme="majorEastAsia" w:hAnsiTheme="majorHAnsi" w:cstheme="majorBidi"/>
      <w:color w:val="2F5496"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B37B3-4831-4AEE-B81C-546990C9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4078</Words>
  <Characters>22026</Characters>
  <Application>Microsoft Office Word</Application>
  <DocSecurity>0</DocSecurity>
  <PresentationFormat/>
  <Lines>183</Lines>
  <Paragraphs>52</Paragraphs>
  <Slides>0</Slides>
  <Notes>0</Notes>
  <HiddenSlides>0</HiddenSlides>
  <MMClips>0</MMClips>
  <ScaleCrop>false</ScaleCrop>
  <HeadingPairs>
    <vt:vector size="2" baseType="variant">
      <vt:variant>
        <vt:lpstr>Τίτλος</vt:lpstr>
      </vt:variant>
      <vt:variant>
        <vt:i4>1</vt:i4>
      </vt:variant>
    </vt:vector>
  </HeadingPairs>
  <TitlesOfParts>
    <vt:vector size="1" baseType="lpstr">
      <vt:lpstr/>
    </vt:vector>
  </TitlesOfParts>
  <Manager/>
  <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dc:creator>
  <cp:keywords/>
  <dc:description/>
  <cp:lastModifiedBy>user1</cp:lastModifiedBy>
  <cp:revision>5</cp:revision>
  <dcterms:created xsi:type="dcterms:W3CDTF">2025-02-27T08:22:00Z</dcterms:created>
  <dcterms:modified xsi:type="dcterms:W3CDTF">2025-02-28T10:05:00Z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2057-10.2.0.5871</vt:lpwstr>
  </property>
</Properties>
</file>