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5000" w:type="pct"/>
        <w:tblLook w:val="04A0" w:firstRow="1" w:lastRow="0" w:firstColumn="1" w:lastColumn="0" w:noHBand="0" w:noVBand="1"/>
      </w:tblPr>
      <w:tblGrid>
        <w:gridCol w:w="9016"/>
      </w:tblGrid>
      <w:tr w:rsidR="008D605B" w:rsidRPr="00146E7E" w:rsidTr="007A1162">
        <w:tc>
          <w:tcPr>
            <w:tcW w:w="5000" w:type="pct"/>
            <w:noWrap/>
            <w:hideMark/>
          </w:tcPr>
          <w:p w:rsidR="008D605B" w:rsidRPr="00146E7E" w:rsidRDefault="008D605B" w:rsidP="001D70E8">
            <w:pPr>
              <w:spacing w:after="0"/>
              <w:jc w:val="both"/>
              <w:rPr>
                <w:rFonts w:asciiTheme="minorHAnsi" w:eastAsia="Times New Roman" w:hAnsiTheme="minorHAnsi" w:cstheme="minorHAnsi"/>
                <w:sz w:val="24"/>
                <w:szCs w:val="24"/>
                <w:lang w:eastAsia="en-GB"/>
              </w:rPr>
            </w:pPr>
            <w:r w:rsidRPr="00146E7E">
              <w:rPr>
                <w:rFonts w:asciiTheme="minorHAnsi" w:eastAsia="Times New Roman" w:hAnsiTheme="minorHAnsi" w:cstheme="minorHAnsi"/>
                <w:sz w:val="24"/>
                <w:szCs w:val="24"/>
                <w:lang w:eastAsia="en-GB"/>
              </w:rPr>
              <w:t>ΝΟΜΟΣ - </w:t>
            </w:r>
            <w:r w:rsidRPr="00146E7E">
              <w:rPr>
                <w:rFonts w:asciiTheme="minorHAnsi" w:eastAsia="Times New Roman" w:hAnsiTheme="minorHAnsi" w:cstheme="minorHAnsi"/>
                <w:b/>
                <w:bCs/>
                <w:sz w:val="24"/>
                <w:szCs w:val="24"/>
                <w:lang w:eastAsia="en-GB"/>
              </w:rPr>
              <w:t>1650</w:t>
            </w:r>
            <w:r w:rsidRPr="00146E7E">
              <w:rPr>
                <w:rFonts w:asciiTheme="minorHAnsi" w:eastAsia="Times New Roman" w:hAnsiTheme="minorHAnsi" w:cstheme="minorHAnsi"/>
                <w:sz w:val="24"/>
                <w:szCs w:val="24"/>
                <w:lang w:eastAsia="en-GB"/>
              </w:rPr>
              <w:t> - 1986</w:t>
            </w:r>
          </w:p>
        </w:tc>
      </w:tr>
    </w:tbl>
    <w:p w:rsidR="008D605B" w:rsidRPr="00146E7E" w:rsidRDefault="008D605B" w:rsidP="001D70E8">
      <w:pPr>
        <w:spacing w:after="0"/>
        <w:jc w:val="both"/>
        <w:rPr>
          <w:rFonts w:asciiTheme="minorHAnsi" w:eastAsia="Times New Roman" w:hAnsiTheme="minorHAnsi" w:cstheme="minorHAnsi"/>
          <w:vanish/>
          <w:sz w:val="24"/>
          <w:szCs w:val="24"/>
          <w:lang w:eastAsia="en-GB"/>
        </w:rPr>
      </w:pPr>
    </w:p>
    <w:tbl>
      <w:tblPr>
        <w:tblStyle w:val="a4"/>
        <w:tblW w:w="0" w:type="auto"/>
        <w:tblLook w:val="04A0" w:firstRow="1" w:lastRow="0" w:firstColumn="1" w:lastColumn="0" w:noHBand="0" w:noVBand="1"/>
      </w:tblPr>
      <w:tblGrid>
        <w:gridCol w:w="3098"/>
        <w:gridCol w:w="5783"/>
      </w:tblGrid>
      <w:tr w:rsidR="008D605B" w:rsidRPr="00146E7E" w:rsidTr="007A1162">
        <w:tc>
          <w:tcPr>
            <w:tcW w:w="0" w:type="auto"/>
            <w:hideMark/>
          </w:tcPr>
          <w:p w:rsidR="008D605B" w:rsidRPr="00146E7E" w:rsidRDefault="008D605B" w:rsidP="001D70E8">
            <w:pPr>
              <w:spacing w:after="0"/>
              <w:jc w:val="both"/>
              <w:rPr>
                <w:rFonts w:asciiTheme="minorHAnsi" w:eastAsia="Times New Roman" w:hAnsiTheme="minorHAnsi" w:cstheme="minorHAnsi"/>
                <w:color w:val="000000"/>
                <w:sz w:val="24"/>
                <w:szCs w:val="24"/>
                <w:lang w:eastAsia="en-GB"/>
              </w:rPr>
            </w:pPr>
            <w:r w:rsidRPr="00146E7E">
              <w:rPr>
                <w:rFonts w:asciiTheme="minorHAnsi" w:eastAsia="Times New Roman" w:hAnsiTheme="minorHAnsi" w:cstheme="minorHAnsi"/>
                <w:b/>
                <w:bCs/>
                <w:color w:val="000000"/>
                <w:sz w:val="24"/>
                <w:szCs w:val="24"/>
                <w:lang w:eastAsia="en-GB"/>
              </w:rPr>
              <w:t>Αρθρο:</w:t>
            </w:r>
          </w:p>
        </w:tc>
        <w:tc>
          <w:tcPr>
            <w:tcW w:w="0" w:type="auto"/>
            <w:hideMark/>
          </w:tcPr>
          <w:p w:rsidR="008D605B" w:rsidRPr="00146E7E" w:rsidRDefault="008D605B" w:rsidP="001D70E8">
            <w:pPr>
              <w:spacing w:after="0"/>
              <w:jc w:val="both"/>
              <w:rPr>
                <w:rFonts w:asciiTheme="minorHAnsi" w:eastAsia="Times New Roman" w:hAnsiTheme="minorHAnsi" w:cstheme="minorHAnsi"/>
                <w:color w:val="000000"/>
                <w:sz w:val="24"/>
                <w:szCs w:val="24"/>
                <w:lang w:eastAsia="en-GB"/>
              </w:rPr>
            </w:pPr>
            <w:r w:rsidRPr="00146E7E">
              <w:rPr>
                <w:rFonts w:asciiTheme="minorHAnsi" w:eastAsia="Times New Roman" w:hAnsiTheme="minorHAnsi" w:cstheme="minorHAnsi"/>
                <w:color w:val="000000"/>
                <w:sz w:val="24"/>
                <w:szCs w:val="24"/>
                <w:lang w:eastAsia="en-GB"/>
              </w:rPr>
              <w:t>28</w:t>
            </w:r>
          </w:p>
        </w:tc>
      </w:tr>
      <w:tr w:rsidR="008D605B" w:rsidRPr="00146E7E" w:rsidTr="007A1162">
        <w:tc>
          <w:tcPr>
            <w:tcW w:w="0" w:type="auto"/>
            <w:hideMark/>
          </w:tcPr>
          <w:p w:rsidR="008D605B" w:rsidRPr="00146E7E" w:rsidRDefault="008D605B" w:rsidP="001D70E8">
            <w:pPr>
              <w:spacing w:after="0"/>
              <w:jc w:val="both"/>
              <w:rPr>
                <w:rFonts w:asciiTheme="minorHAnsi" w:eastAsia="Times New Roman" w:hAnsiTheme="minorHAnsi" w:cstheme="minorHAnsi"/>
                <w:color w:val="000000"/>
                <w:sz w:val="24"/>
                <w:szCs w:val="24"/>
                <w:lang w:eastAsia="en-GB"/>
              </w:rPr>
            </w:pPr>
            <w:r w:rsidRPr="00146E7E">
              <w:rPr>
                <w:rFonts w:asciiTheme="minorHAnsi" w:eastAsia="Times New Roman" w:hAnsiTheme="minorHAnsi" w:cstheme="minorHAnsi"/>
                <w:b/>
                <w:bCs/>
                <w:color w:val="000000"/>
                <w:sz w:val="24"/>
                <w:szCs w:val="24"/>
                <w:lang w:eastAsia="en-GB"/>
              </w:rPr>
              <w:t>Ημ/νία:</w:t>
            </w:r>
          </w:p>
        </w:tc>
        <w:tc>
          <w:tcPr>
            <w:tcW w:w="0" w:type="auto"/>
            <w:hideMark/>
          </w:tcPr>
          <w:p w:rsidR="008D605B" w:rsidRPr="00146E7E" w:rsidRDefault="008D605B" w:rsidP="001D70E8">
            <w:pPr>
              <w:spacing w:after="0"/>
              <w:jc w:val="both"/>
              <w:rPr>
                <w:rFonts w:asciiTheme="minorHAnsi" w:eastAsia="Times New Roman" w:hAnsiTheme="minorHAnsi" w:cstheme="minorHAnsi"/>
                <w:color w:val="000000"/>
                <w:sz w:val="24"/>
                <w:szCs w:val="24"/>
                <w:lang w:eastAsia="en-GB"/>
              </w:rPr>
            </w:pPr>
            <w:r w:rsidRPr="00146E7E">
              <w:rPr>
                <w:rFonts w:asciiTheme="minorHAnsi" w:eastAsia="Times New Roman" w:hAnsiTheme="minorHAnsi" w:cstheme="minorHAnsi"/>
                <w:color w:val="000000"/>
                <w:sz w:val="24"/>
                <w:szCs w:val="24"/>
                <w:lang w:eastAsia="en-GB"/>
              </w:rPr>
              <w:t>13.02.2012</w:t>
            </w:r>
          </w:p>
        </w:tc>
      </w:tr>
      <w:tr w:rsidR="008D605B" w:rsidRPr="00146E7E" w:rsidTr="007A1162">
        <w:tc>
          <w:tcPr>
            <w:tcW w:w="0" w:type="auto"/>
            <w:hideMark/>
          </w:tcPr>
          <w:p w:rsidR="008D605B" w:rsidRPr="00146E7E" w:rsidRDefault="008D605B" w:rsidP="001D70E8">
            <w:pPr>
              <w:spacing w:after="0"/>
              <w:jc w:val="both"/>
              <w:rPr>
                <w:rFonts w:asciiTheme="minorHAnsi" w:eastAsia="Times New Roman" w:hAnsiTheme="minorHAnsi" w:cstheme="minorHAnsi"/>
                <w:color w:val="000000"/>
                <w:sz w:val="24"/>
                <w:szCs w:val="24"/>
                <w:lang w:eastAsia="en-GB"/>
              </w:rPr>
            </w:pPr>
            <w:r w:rsidRPr="00146E7E">
              <w:rPr>
                <w:rFonts w:asciiTheme="minorHAnsi" w:eastAsia="Times New Roman" w:hAnsiTheme="minorHAnsi" w:cstheme="minorHAnsi"/>
                <w:b/>
                <w:bCs/>
                <w:color w:val="000000"/>
                <w:sz w:val="24"/>
                <w:szCs w:val="24"/>
                <w:lang w:eastAsia="en-GB"/>
              </w:rPr>
              <w:t>Ημ/νία Ισχύος:</w:t>
            </w:r>
          </w:p>
        </w:tc>
        <w:tc>
          <w:tcPr>
            <w:tcW w:w="0" w:type="auto"/>
            <w:hideMark/>
          </w:tcPr>
          <w:p w:rsidR="008D605B" w:rsidRPr="00146E7E" w:rsidRDefault="008D605B" w:rsidP="001D70E8">
            <w:pPr>
              <w:spacing w:after="0"/>
              <w:jc w:val="both"/>
              <w:rPr>
                <w:rFonts w:asciiTheme="minorHAnsi" w:eastAsia="Times New Roman" w:hAnsiTheme="minorHAnsi" w:cstheme="minorHAnsi"/>
                <w:color w:val="000000"/>
                <w:sz w:val="24"/>
                <w:szCs w:val="24"/>
                <w:lang w:eastAsia="en-GB"/>
              </w:rPr>
            </w:pPr>
            <w:r w:rsidRPr="00146E7E">
              <w:rPr>
                <w:rFonts w:asciiTheme="minorHAnsi" w:eastAsia="Times New Roman" w:hAnsiTheme="minorHAnsi" w:cstheme="minorHAnsi"/>
                <w:color w:val="000000"/>
                <w:sz w:val="24"/>
                <w:szCs w:val="24"/>
                <w:lang w:eastAsia="en-GB"/>
              </w:rPr>
              <w:t>16.10.1986</w:t>
            </w:r>
          </w:p>
        </w:tc>
      </w:tr>
      <w:tr w:rsidR="008D605B" w:rsidRPr="001D70E8" w:rsidTr="007A1162">
        <w:tc>
          <w:tcPr>
            <w:tcW w:w="0" w:type="auto"/>
            <w:hideMark/>
          </w:tcPr>
          <w:p w:rsidR="008D605B" w:rsidRPr="00146E7E" w:rsidRDefault="008D605B" w:rsidP="001D70E8">
            <w:pPr>
              <w:spacing w:after="0"/>
              <w:jc w:val="both"/>
              <w:rPr>
                <w:rFonts w:asciiTheme="minorHAnsi" w:eastAsia="Times New Roman" w:hAnsiTheme="minorHAnsi" w:cstheme="minorHAnsi"/>
                <w:color w:val="000000"/>
                <w:sz w:val="24"/>
                <w:szCs w:val="24"/>
                <w:lang w:eastAsia="en-GB"/>
              </w:rPr>
            </w:pPr>
            <w:r w:rsidRPr="00146E7E">
              <w:rPr>
                <w:rFonts w:asciiTheme="minorHAnsi" w:eastAsia="Times New Roman" w:hAnsiTheme="minorHAnsi" w:cstheme="minorHAnsi"/>
                <w:b/>
                <w:bCs/>
                <w:color w:val="000000"/>
                <w:sz w:val="24"/>
                <w:szCs w:val="24"/>
                <w:lang w:eastAsia="en-GB"/>
              </w:rPr>
              <w:t>Περιγραφή όρου θησαυρού:</w:t>
            </w:r>
          </w:p>
        </w:tc>
        <w:tc>
          <w:tcPr>
            <w:tcW w:w="0" w:type="auto"/>
            <w:hideMark/>
          </w:tcPr>
          <w:p w:rsidR="008D605B" w:rsidRPr="00146E7E" w:rsidRDefault="008D605B" w:rsidP="001D70E8">
            <w:pPr>
              <w:spacing w:after="0"/>
              <w:jc w:val="both"/>
              <w:rPr>
                <w:rFonts w:asciiTheme="minorHAnsi" w:eastAsia="Times New Roman" w:hAnsiTheme="minorHAnsi" w:cstheme="minorHAnsi"/>
                <w:color w:val="000000"/>
                <w:sz w:val="24"/>
                <w:szCs w:val="24"/>
                <w:lang w:val="el-GR" w:eastAsia="en-GB"/>
              </w:rPr>
            </w:pPr>
            <w:r w:rsidRPr="00146E7E">
              <w:rPr>
                <w:rFonts w:asciiTheme="minorHAnsi" w:eastAsia="Times New Roman" w:hAnsiTheme="minorHAnsi" w:cstheme="minorHAnsi"/>
                <w:color w:val="000000"/>
                <w:sz w:val="24"/>
                <w:szCs w:val="24"/>
                <w:lang w:val="el-GR" w:eastAsia="en-GB"/>
              </w:rPr>
              <w:t>ΠΟΙΝΙΚΕΣ-ΑΣΤΙΚΕΣ-ΔΙΟΙΚΗΤΙΚΕΣ ΚΥΡΩΣΕΙΣ (ΠΕΡΙΒΑΛΛΟΝ)</w:t>
            </w:r>
          </w:p>
        </w:tc>
      </w:tr>
    </w:tbl>
    <w:p w:rsidR="008D605B" w:rsidRPr="00146E7E" w:rsidRDefault="008D605B" w:rsidP="001D70E8">
      <w:pPr>
        <w:spacing w:after="0"/>
        <w:jc w:val="both"/>
        <w:rPr>
          <w:rFonts w:asciiTheme="minorHAnsi" w:eastAsia="Times New Roman" w:hAnsiTheme="minorHAnsi" w:cstheme="minorHAnsi"/>
          <w:vanish/>
          <w:sz w:val="24"/>
          <w:szCs w:val="24"/>
          <w:lang w:val="el-GR" w:eastAsia="en-GB"/>
        </w:rPr>
      </w:pPr>
    </w:p>
    <w:p w:rsidR="008D605B" w:rsidRPr="00146E7E" w:rsidRDefault="008D605B" w:rsidP="001D70E8">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8D605B" w:rsidRPr="00146E7E" w:rsidTr="007A1162">
        <w:tc>
          <w:tcPr>
            <w:tcW w:w="0" w:type="auto"/>
            <w:hideMark/>
          </w:tcPr>
          <w:p w:rsidR="008D605B" w:rsidRPr="00146E7E" w:rsidRDefault="001D70E8" w:rsidP="001D70E8">
            <w:pPr>
              <w:spacing w:after="0"/>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pict>
                <v:rect id="_x0000_i1025" style="width:0;height:1.5pt" o:hralign="center" o:hrstd="t" o:hr="t" fillcolor="#a0a0a0" stroked="f"/>
              </w:pict>
            </w:r>
          </w:p>
        </w:tc>
      </w:tr>
      <w:tr w:rsidR="008D605B" w:rsidRPr="00146E7E" w:rsidTr="007A1162">
        <w:tc>
          <w:tcPr>
            <w:tcW w:w="0" w:type="auto"/>
            <w:hideMark/>
          </w:tcPr>
          <w:p w:rsidR="008D605B" w:rsidRPr="00146E7E" w:rsidRDefault="008D605B" w:rsidP="001D70E8">
            <w:pPr>
              <w:spacing w:before="100" w:beforeAutospacing="1" w:after="100" w:afterAutospacing="1"/>
              <w:rPr>
                <w:rFonts w:asciiTheme="minorHAnsi" w:eastAsia="Times New Roman" w:hAnsiTheme="minorHAnsi" w:cstheme="minorHAnsi"/>
                <w:sz w:val="24"/>
                <w:szCs w:val="24"/>
                <w:lang w:eastAsia="en-GB"/>
              </w:rPr>
            </w:pPr>
            <w:bookmarkStart w:id="0" w:name="_GoBack"/>
            <w:r w:rsidRPr="00146E7E">
              <w:rPr>
                <w:rFonts w:asciiTheme="minorHAnsi" w:eastAsia="Times New Roman" w:hAnsiTheme="minorHAnsi" w:cstheme="minorHAnsi"/>
                <w:b/>
                <w:bCs/>
                <w:sz w:val="24"/>
                <w:szCs w:val="24"/>
                <w:lang w:eastAsia="en-GB"/>
              </w:rPr>
              <w:t xml:space="preserve">Τίτλος </w:t>
            </w:r>
            <w:r w:rsidR="00865976">
              <w:rPr>
                <w:rFonts w:asciiTheme="minorHAnsi" w:eastAsia="Times New Roman" w:hAnsiTheme="minorHAnsi" w:cstheme="minorHAnsi"/>
                <w:b/>
                <w:bCs/>
                <w:sz w:val="24"/>
                <w:szCs w:val="24"/>
                <w:lang w:val="el-GR" w:eastAsia="en-GB"/>
              </w:rPr>
              <w:t>Ά</w:t>
            </w:r>
            <w:r w:rsidRPr="00146E7E">
              <w:rPr>
                <w:rFonts w:asciiTheme="minorHAnsi" w:eastAsia="Times New Roman" w:hAnsiTheme="minorHAnsi" w:cstheme="minorHAnsi"/>
                <w:b/>
                <w:bCs/>
                <w:sz w:val="24"/>
                <w:szCs w:val="24"/>
                <w:lang w:eastAsia="en-GB"/>
              </w:rPr>
              <w:t>ρθρου</w:t>
            </w:r>
            <w:r w:rsidRPr="00146E7E">
              <w:rPr>
                <w:rFonts w:asciiTheme="minorHAnsi" w:eastAsia="Times New Roman" w:hAnsiTheme="minorHAnsi" w:cstheme="minorHAnsi"/>
                <w:sz w:val="24"/>
                <w:szCs w:val="24"/>
                <w:lang w:eastAsia="en-GB"/>
              </w:rPr>
              <w:br/>
              <w:t>Ποινικές κυρώσεις</w:t>
            </w:r>
            <w:bookmarkEnd w:id="0"/>
          </w:p>
        </w:tc>
      </w:tr>
      <w:tr w:rsidR="008D605B" w:rsidRPr="001D70E8" w:rsidTr="007A1162">
        <w:tc>
          <w:tcPr>
            <w:tcW w:w="0" w:type="auto"/>
            <w:hideMark/>
          </w:tcPr>
          <w:p w:rsidR="008D605B" w:rsidRPr="00146E7E" w:rsidRDefault="008D605B" w:rsidP="001D70E8">
            <w:pPr>
              <w:spacing w:before="100" w:beforeAutospacing="1" w:after="100" w:afterAutospacing="1"/>
              <w:jc w:val="both"/>
              <w:rPr>
                <w:rFonts w:asciiTheme="minorHAnsi" w:eastAsia="Times New Roman" w:hAnsiTheme="minorHAnsi" w:cstheme="minorHAnsi"/>
                <w:sz w:val="24"/>
                <w:szCs w:val="24"/>
                <w:lang w:val="el-GR" w:eastAsia="en-GB"/>
              </w:rPr>
            </w:pPr>
            <w:r w:rsidRPr="00146E7E">
              <w:rPr>
                <w:rFonts w:asciiTheme="minorHAnsi" w:eastAsia="Times New Roman" w:hAnsiTheme="minorHAnsi" w:cstheme="minorHAnsi"/>
                <w:b/>
                <w:bCs/>
                <w:sz w:val="24"/>
                <w:szCs w:val="24"/>
                <w:lang w:val="el-GR" w:eastAsia="en-GB"/>
              </w:rPr>
              <w:t>Λήμματα</w:t>
            </w:r>
            <w:r w:rsidRPr="00146E7E">
              <w:rPr>
                <w:rFonts w:asciiTheme="minorHAnsi" w:eastAsia="Times New Roman" w:hAnsiTheme="minorHAnsi" w:cstheme="minorHAnsi"/>
                <w:sz w:val="24"/>
                <w:szCs w:val="24"/>
                <w:lang w:val="el-GR" w:eastAsia="en-GB"/>
              </w:rPr>
              <w:br/>
              <w:t>Ποινικές κυρώσεις,</w:t>
            </w:r>
            <w:r w:rsidR="00146E7E">
              <w:rPr>
                <w:rFonts w:asciiTheme="minorHAnsi" w:eastAsia="Times New Roman" w:hAnsiTheme="minorHAnsi" w:cstheme="minorHAnsi"/>
                <w:sz w:val="24"/>
                <w:szCs w:val="24"/>
                <w:lang w:val="el-GR" w:eastAsia="en-GB"/>
              </w:rPr>
              <w:t xml:space="preserve"> </w:t>
            </w:r>
            <w:r w:rsidRPr="00146E7E">
              <w:rPr>
                <w:rFonts w:asciiTheme="minorHAnsi" w:eastAsia="Times New Roman" w:hAnsiTheme="minorHAnsi" w:cstheme="minorHAnsi"/>
                <w:sz w:val="24"/>
                <w:szCs w:val="24"/>
                <w:lang w:val="el-GR" w:eastAsia="en-GB"/>
              </w:rPr>
              <w:t>Κατάσχεση ειδών άγριας πανίδας και χλωρίδας, εργαλείων κλπ</w:t>
            </w:r>
            <w:r w:rsidR="00865976">
              <w:rPr>
                <w:rFonts w:asciiTheme="minorHAnsi" w:eastAsia="Times New Roman" w:hAnsiTheme="minorHAnsi" w:cstheme="minorHAnsi"/>
                <w:sz w:val="24"/>
                <w:szCs w:val="24"/>
                <w:lang w:val="el-GR" w:eastAsia="en-GB"/>
              </w:rPr>
              <w:t>.</w:t>
            </w:r>
            <w:r w:rsidRPr="00146E7E">
              <w:rPr>
                <w:rFonts w:asciiTheme="minorHAnsi" w:eastAsia="Times New Roman" w:hAnsiTheme="minorHAnsi" w:cstheme="minorHAnsi"/>
                <w:sz w:val="24"/>
                <w:szCs w:val="24"/>
                <w:lang w:val="el-GR" w:eastAsia="en-GB"/>
              </w:rPr>
              <w:t>,</w:t>
            </w:r>
            <w:r w:rsidR="00865976">
              <w:rPr>
                <w:rFonts w:asciiTheme="minorHAnsi" w:eastAsia="Times New Roman" w:hAnsiTheme="minorHAnsi" w:cstheme="minorHAnsi"/>
                <w:sz w:val="24"/>
                <w:szCs w:val="24"/>
                <w:lang w:val="el-GR" w:eastAsia="en-GB"/>
              </w:rPr>
              <w:t xml:space="preserve"> </w:t>
            </w:r>
            <w:r w:rsidRPr="00146E7E">
              <w:rPr>
                <w:rFonts w:asciiTheme="minorHAnsi" w:eastAsia="Times New Roman" w:hAnsiTheme="minorHAnsi" w:cstheme="minorHAnsi"/>
                <w:sz w:val="24"/>
                <w:szCs w:val="24"/>
                <w:lang w:val="el-GR" w:eastAsia="en-GB"/>
              </w:rPr>
              <w:t>Αφαίρεση αδειών,</w:t>
            </w:r>
            <w:r w:rsidR="00146E7E">
              <w:rPr>
                <w:rFonts w:asciiTheme="minorHAnsi" w:eastAsia="Times New Roman" w:hAnsiTheme="minorHAnsi" w:cstheme="minorHAnsi"/>
                <w:sz w:val="24"/>
                <w:szCs w:val="24"/>
                <w:lang w:val="el-GR" w:eastAsia="en-GB"/>
              </w:rPr>
              <w:t xml:space="preserve"> </w:t>
            </w:r>
            <w:r w:rsidRPr="00146E7E">
              <w:rPr>
                <w:rFonts w:asciiTheme="minorHAnsi" w:eastAsia="Times New Roman" w:hAnsiTheme="minorHAnsi" w:cstheme="minorHAnsi"/>
                <w:sz w:val="24"/>
                <w:szCs w:val="24"/>
                <w:lang w:val="el-GR" w:eastAsia="en-GB"/>
              </w:rPr>
              <w:t>Εφαρμοστέες διατάξεις</w:t>
            </w:r>
          </w:p>
        </w:tc>
      </w:tr>
      <w:tr w:rsidR="008D605B" w:rsidRPr="001D70E8" w:rsidTr="007A1162">
        <w:tc>
          <w:tcPr>
            <w:tcW w:w="0" w:type="auto"/>
            <w:hideMark/>
          </w:tcPr>
          <w:p w:rsidR="008D605B" w:rsidRPr="00146E7E" w:rsidRDefault="008D605B" w:rsidP="001D70E8">
            <w:pPr>
              <w:spacing w:before="100" w:beforeAutospacing="1" w:after="100" w:afterAutospacing="1"/>
              <w:jc w:val="both"/>
              <w:rPr>
                <w:rFonts w:asciiTheme="minorHAnsi" w:eastAsia="Times New Roman" w:hAnsiTheme="minorHAnsi" w:cstheme="minorHAnsi"/>
                <w:sz w:val="24"/>
                <w:szCs w:val="24"/>
                <w:lang w:val="el-GR" w:eastAsia="en-GB"/>
              </w:rPr>
            </w:pPr>
            <w:r w:rsidRPr="00146E7E">
              <w:rPr>
                <w:rFonts w:asciiTheme="minorHAnsi" w:eastAsia="Times New Roman" w:hAnsiTheme="minorHAnsi" w:cstheme="minorHAnsi"/>
                <w:b/>
                <w:bCs/>
                <w:sz w:val="24"/>
                <w:szCs w:val="24"/>
                <w:lang w:val="el-GR" w:eastAsia="en-GB"/>
              </w:rPr>
              <w:t>Σχόλια</w:t>
            </w:r>
            <w:r w:rsidRPr="00146E7E">
              <w:rPr>
                <w:rFonts w:asciiTheme="minorHAnsi" w:eastAsia="Times New Roman" w:hAnsiTheme="minorHAnsi" w:cstheme="minorHAnsi"/>
                <w:sz w:val="24"/>
                <w:szCs w:val="24"/>
                <w:lang w:val="el-GR" w:eastAsia="en-GB"/>
              </w:rPr>
              <w:br/>
              <w:t xml:space="preserve">- Σύμφωνα με την παρ. 1 του άρθρου 7 της ΥΑ οικ.10315/1993 (ΦΕΚ Β 369/24.5.1993), οι παραβάτες των διατάξεων της εν λόγω απόφασης υπόκεινται στις κυρώσεις του παρόντος άρθρου.- Οι κυρώσεις του παρόντος εφαρμόζονται και στους παραβάτες του άρθρου 5 της ΥΑ 11535/1993 (ΦΕΚ Β 328/6.5.1993). ====================================== - Το εντός " " </w:t>
            </w:r>
            <w:proofErr w:type="spellStart"/>
            <w:r w:rsidRPr="00146E7E">
              <w:rPr>
                <w:rFonts w:asciiTheme="minorHAnsi" w:eastAsia="Times New Roman" w:hAnsiTheme="minorHAnsi" w:cstheme="minorHAnsi"/>
                <w:sz w:val="24"/>
                <w:szCs w:val="24"/>
                <w:lang w:val="el-GR" w:eastAsia="en-GB"/>
              </w:rPr>
              <w:t>εδ</w:t>
            </w:r>
            <w:proofErr w:type="spellEnd"/>
            <w:r w:rsidRPr="00146E7E">
              <w:rPr>
                <w:rFonts w:asciiTheme="minorHAnsi" w:eastAsia="Times New Roman" w:hAnsiTheme="minorHAnsi" w:cstheme="minorHAnsi"/>
                <w:sz w:val="24"/>
                <w:szCs w:val="24"/>
                <w:lang w:val="el-GR" w:eastAsia="en-GB"/>
              </w:rPr>
              <w:t xml:space="preserve">. στις περ. α και β της παρ. 1 προστέθηκε με την παρ. 3 του άρθρου 16 του ν. 3937/2011 (Α΄ 60/31.3.2011). - Η παρ. 3 τίθεται όπως </w:t>
            </w:r>
            <w:r w:rsidR="007A1162">
              <w:rPr>
                <w:rFonts w:asciiTheme="minorHAnsi" w:eastAsia="Times New Roman" w:hAnsiTheme="minorHAnsi" w:cstheme="minorHAnsi"/>
                <w:sz w:val="24"/>
                <w:szCs w:val="24"/>
                <w:lang w:val="el-GR" w:eastAsia="en-GB"/>
              </w:rPr>
              <w:t>τροποποιήθηκε</w:t>
            </w:r>
            <w:r w:rsidRPr="00146E7E">
              <w:rPr>
                <w:rFonts w:asciiTheme="minorHAnsi" w:eastAsia="Times New Roman" w:hAnsiTheme="minorHAnsi" w:cstheme="minorHAnsi"/>
                <w:sz w:val="24"/>
                <w:szCs w:val="24"/>
                <w:lang w:val="el-GR" w:eastAsia="en-GB"/>
              </w:rPr>
              <w:t xml:space="preserve"> και οι περ. β και γ προστέθηκαν με την παρ. 4 του άρθρου 16 του ν. 3937/2011 (Α΄ 60/31.3.2011). - Η παρ. 7 τίθεται όπως </w:t>
            </w:r>
            <w:r w:rsidR="007A1162">
              <w:rPr>
                <w:rFonts w:asciiTheme="minorHAnsi" w:eastAsia="Times New Roman" w:hAnsiTheme="minorHAnsi" w:cstheme="minorHAnsi"/>
                <w:sz w:val="24"/>
                <w:szCs w:val="24"/>
                <w:lang w:val="el-GR" w:eastAsia="en-GB"/>
              </w:rPr>
              <w:t>τροποποιήθηκε</w:t>
            </w:r>
            <w:r w:rsidRPr="00146E7E">
              <w:rPr>
                <w:rFonts w:asciiTheme="minorHAnsi" w:eastAsia="Times New Roman" w:hAnsiTheme="minorHAnsi" w:cstheme="minorHAnsi"/>
                <w:sz w:val="24"/>
                <w:szCs w:val="24"/>
                <w:lang w:val="el-GR" w:eastAsia="en-GB"/>
              </w:rPr>
              <w:t xml:space="preserve"> με την παρ. 5 του άρθρου 16 του ν. 3937/2011 (Α΄ 60/31.3.2011). -Οι παρ. 1, 2, 3, 5, 6 και 7 τίθενται όπως αντικαταστάθηκαν με το άρθρο 7 του ν. 4042/2012 (ΦΕΚ Α΄ 24/13.2.2012).</w:t>
            </w:r>
          </w:p>
        </w:tc>
      </w:tr>
    </w:tbl>
    <w:p w:rsidR="008D605B" w:rsidRPr="00146E7E" w:rsidRDefault="001D70E8" w:rsidP="001D70E8">
      <w:pPr>
        <w:spacing w:after="0"/>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pict>
          <v:rect id="_x0000_i1026" style="width:0;height:1.5pt" o:hralign="center" o:hrstd="t" o:hrnoshade="t" o:hr="t" fillcolor="black" stroked="f"/>
        </w:pict>
      </w:r>
    </w:p>
    <w:p w:rsidR="008D605B" w:rsidRPr="00146E7E" w:rsidRDefault="008D605B" w:rsidP="001D70E8">
      <w:pPr>
        <w:spacing w:after="0"/>
        <w:jc w:val="both"/>
        <w:rPr>
          <w:rFonts w:asciiTheme="minorHAnsi" w:eastAsia="Times New Roman" w:hAnsiTheme="minorHAnsi" w:cstheme="minorHAnsi"/>
          <w:sz w:val="24"/>
          <w:szCs w:val="24"/>
          <w:lang w:eastAsia="en-GB"/>
        </w:rPr>
      </w:pPr>
      <w:r w:rsidRPr="00146E7E">
        <w:rPr>
          <w:rFonts w:asciiTheme="minorHAnsi" w:eastAsia="Times New Roman" w:hAnsiTheme="minorHAnsi" w:cstheme="minorHAnsi"/>
          <w:b/>
          <w:bCs/>
          <w:color w:val="000000"/>
          <w:sz w:val="24"/>
          <w:szCs w:val="24"/>
          <w:lang w:eastAsia="en-GB"/>
        </w:rPr>
        <w:t xml:space="preserve">Κείμενο </w:t>
      </w:r>
      <w:r w:rsidR="00865976">
        <w:rPr>
          <w:rFonts w:asciiTheme="minorHAnsi" w:eastAsia="Times New Roman" w:hAnsiTheme="minorHAnsi" w:cstheme="minorHAnsi"/>
          <w:b/>
          <w:bCs/>
          <w:color w:val="000000"/>
          <w:sz w:val="24"/>
          <w:szCs w:val="24"/>
          <w:lang w:val="el-GR" w:eastAsia="en-GB"/>
        </w:rPr>
        <w:t>Ά</w:t>
      </w:r>
      <w:r w:rsidRPr="00146E7E">
        <w:rPr>
          <w:rFonts w:asciiTheme="minorHAnsi" w:eastAsia="Times New Roman" w:hAnsiTheme="minorHAnsi" w:cstheme="minorHAnsi"/>
          <w:b/>
          <w:bCs/>
          <w:color w:val="000000"/>
          <w:sz w:val="24"/>
          <w:szCs w:val="24"/>
          <w:lang w:eastAsia="en-GB"/>
        </w:rPr>
        <w:t>ρθρου</w:t>
      </w:r>
    </w:p>
    <w:tbl>
      <w:tblPr>
        <w:tblStyle w:val="a4"/>
        <w:tblW w:w="9000" w:type="dxa"/>
        <w:tblLook w:val="04A0" w:firstRow="1" w:lastRow="0" w:firstColumn="1" w:lastColumn="0" w:noHBand="0" w:noVBand="1"/>
      </w:tblPr>
      <w:tblGrid>
        <w:gridCol w:w="9000"/>
      </w:tblGrid>
      <w:tr w:rsidR="008D605B" w:rsidRPr="001D70E8" w:rsidTr="007A1162">
        <w:tc>
          <w:tcPr>
            <w:tcW w:w="0" w:type="auto"/>
            <w:hideMark/>
          </w:tcPr>
          <w:p w:rsidR="008D605B" w:rsidRPr="00146E7E" w:rsidRDefault="008D605B" w:rsidP="001D70E8">
            <w:pPr>
              <w:spacing w:before="100" w:beforeAutospacing="1" w:after="100" w:afterAutospacing="1"/>
              <w:jc w:val="both"/>
              <w:rPr>
                <w:rFonts w:asciiTheme="minorHAnsi" w:eastAsia="Times New Roman" w:hAnsiTheme="minorHAnsi" w:cstheme="minorHAnsi"/>
                <w:sz w:val="24"/>
                <w:szCs w:val="24"/>
                <w:lang w:val="el-GR" w:eastAsia="en-GB"/>
              </w:rPr>
            </w:pPr>
            <w:r w:rsidRPr="00146E7E">
              <w:rPr>
                <w:rFonts w:asciiTheme="minorHAnsi" w:eastAsia="Times New Roman" w:hAnsiTheme="minorHAnsi" w:cstheme="minorHAnsi"/>
                <w:sz w:val="24"/>
                <w:szCs w:val="24"/>
                <w:lang w:val="el-GR" w:eastAsia="en-GB"/>
              </w:rPr>
              <w:t>"1. Όποιος ασκεί δραστηριότητα ή επιχείρηση χωρίς την απαιτούμενη, σύμφωνα με τις διατάξεις του νόμου αυτού, όπως τροποποιήθηκε με το ν. 3010/2003 (Α' 91) και το ν. 4014/2011 (Α' 209), ή των κανονιστικών πράξεων που εκδίδονται κατ' εξουσιοδότηση του, άδεια ή έγκριση, ή υπερβαίνει τα όρια της άδειας ή έγκρισης που του έχει χορηγηθεί και υποβαθμίζει το περιβάλλον, τιμωρείται με φυλάκιση έως δύο ετών ή και χρηματική ποινή 1.000,00 έως 60.000,00 ευρώ."</w:t>
            </w:r>
          </w:p>
          <w:p w:rsidR="008D605B" w:rsidRPr="00146E7E" w:rsidRDefault="008D605B" w:rsidP="001D70E8">
            <w:pPr>
              <w:spacing w:before="100" w:beforeAutospacing="1" w:after="100" w:afterAutospacing="1"/>
              <w:jc w:val="both"/>
              <w:rPr>
                <w:rFonts w:asciiTheme="minorHAnsi" w:eastAsia="Times New Roman" w:hAnsiTheme="minorHAnsi" w:cstheme="minorHAnsi"/>
                <w:sz w:val="24"/>
                <w:szCs w:val="24"/>
                <w:lang w:val="el-GR" w:eastAsia="en-GB"/>
              </w:rPr>
            </w:pPr>
            <w:r w:rsidRPr="00146E7E">
              <w:rPr>
                <w:rFonts w:asciiTheme="minorHAnsi" w:eastAsia="Times New Roman" w:hAnsiTheme="minorHAnsi" w:cstheme="minorHAnsi"/>
                <w:sz w:val="24"/>
                <w:szCs w:val="24"/>
                <w:lang w:val="el-GR" w:eastAsia="en-GB"/>
              </w:rPr>
              <w:t>"2. Όποιος προκαλεί ρύπανση ή υποβαθμίζει το περιβάλλον με πράξη ή παράλειψη που αντιβαίνει στις διατάξεις του νόμου αυτού ή των κανονιστικών πράξεων που εκδίδονται κατ' εξουσιοδότηση του, τιμωρείται με φυλάκιση τουλάχιστον ενός έτους ή και χρηματική ποινή 3.000,00 έως 60.000,00 ευρώ. Αν η πράξη του προηγούμενου εδαφίου τελέστηκε από αμέλεια, επιβάλλεται φυλάκιση μέχρι ενός έτους ή και χρηματική ποινή. Αν οι αρνητικές επιπτώσεις της ρύπανσης ή της υποβάθμισης του περιβάλλοντος είναι, με βάση το είδος ή την ποσότητα των ρύπων ή την έκταση ή τη σημασία της υποβάθμισης, περιορισμένες επιβάλλεται φυλάκιση μέχρι ενός έτους ή και χρηματική ποινή."</w:t>
            </w:r>
          </w:p>
          <w:p w:rsidR="008D605B" w:rsidRPr="00146E7E" w:rsidRDefault="008D605B" w:rsidP="001D70E8">
            <w:pPr>
              <w:spacing w:before="100" w:beforeAutospacing="1" w:after="100" w:afterAutospacing="1"/>
              <w:jc w:val="both"/>
              <w:rPr>
                <w:rFonts w:asciiTheme="minorHAnsi" w:eastAsia="Times New Roman" w:hAnsiTheme="minorHAnsi" w:cstheme="minorHAnsi"/>
                <w:sz w:val="24"/>
                <w:szCs w:val="24"/>
                <w:lang w:val="el-GR" w:eastAsia="en-GB"/>
              </w:rPr>
            </w:pPr>
            <w:r w:rsidRPr="00146E7E">
              <w:rPr>
                <w:rFonts w:asciiTheme="minorHAnsi" w:eastAsia="Times New Roman" w:hAnsiTheme="minorHAnsi" w:cstheme="minorHAnsi"/>
                <w:sz w:val="24"/>
                <w:szCs w:val="24"/>
                <w:lang w:val="el-GR" w:eastAsia="en-GB"/>
              </w:rPr>
              <w:t xml:space="preserve">"3. Αν η πράξη του πρώτου εδαφίου της παραγράφου 2 του παρόντος άρθρου: (α) τελέστηκε από υπαίτιο που σκόπευε να προσπορίσει στον εαυτό του ή σε άλλον οικονομικό ή άλλο υλικό όφελος, επιβάλλεται φυλάκιση τουλάχιστον δύο ετών ή και χρηματική ποινή 20.000,00 έως 150.000,00 ευρώ, (β) τελέστηκε με τον ανωτέρω σκοπό και το συνολικό οικονομικό ή άλλο υλικό όφελος υπερβαίνει το ποσό των 73.000,00 ευρώ ή από υπαίτιο που διαπράττει εγκλήματα του παρόντος άρθρου κατ' επάγγελμα ή κατά συνήθεια και το συνολικό οικονομικό ή άλλο υλικό όφελος υπερβαίνει το ποσό των </w:t>
            </w:r>
            <w:r w:rsidRPr="00146E7E">
              <w:rPr>
                <w:rFonts w:asciiTheme="minorHAnsi" w:eastAsia="Times New Roman" w:hAnsiTheme="minorHAnsi" w:cstheme="minorHAnsi"/>
                <w:sz w:val="24"/>
                <w:szCs w:val="24"/>
                <w:lang w:val="el-GR" w:eastAsia="en-GB"/>
              </w:rPr>
              <w:lastRenderedPageBreak/>
              <w:t>15.000,00 ευρώ, επιβάλλεται κάθειρξη έως δέκα έτη ή και χρηματική ποινή 60.000,00 έως 250.000,00 ευρώ, (γ) δημιούργησε, με βάση το είδος ή την ποσότητα των ρύπων ή την έκταση ή τη σημασία της υποβάθμισης, κίνδυνο σοβαρής ή ευρείας ρύπανσης ή υποβάθμισης ή σοβαρής ή ευρείας οικολογικής και περιβαλλοντικής διατάραξης ή καταστροφής, επιβάλλεται φυλάκιση τουλάχιστον δύο ετών ή και χρηματική ποινή 20.000,00 έως 150.000,00 ευρώ, (δ) δημιούργησε κίνδυνο θανάτου εμβρύου ή ανθρώπου ή εμφάνισης βαριάς σωματικής ή διανοητικής πάθησης σε νεογνό ή βαριάς σωματικής ή διανοητικής πάθησης ανθρώπου, επιβάλλεται κάθειρξη έως δέκα έτη ή και χρηματική ποινή 150.000,00 έως 500.000,00 ευρώ, (ε) είχε ως επακόλουθο σοβαρή ή ευρεία ρύπανση ή υποβάθμιση ή σοβαρή ή ευρεία οικολογική και περιβαλλοντική διατάραξη ή καταστροφή, με βάση το είδος ή την ποσότητα των ρύπων ή την έκταση ή τη σημασία της υποβάθμισης ή το θάνατο εμβρύου ή ανθρώπου ή την εμφάνιση βαριάς σωματικής ή διανοητικής πάθησης σε νεογνό ή τη βαριά σωματική ή διανοητική πάθηση ανθρώπου, επιβάλλεται κάθειρξη ή και χρηματική ποινή 150.000,00 έως 500.000,00 ευρώ. Αν οι πράξεις των στοιχείων γ', δ' και ε' της παραγράφου αυτής τελέστηκαν από αμέλεια, επιβάλλεται φυλάκιση τουλάχιστον ενός έτους ή και χρηματική ποινή 60.000,00 έως 150.000,00 ευρώ."</w:t>
            </w:r>
          </w:p>
          <w:p w:rsidR="008D605B" w:rsidRPr="00146E7E" w:rsidRDefault="008D605B" w:rsidP="001D70E8">
            <w:pPr>
              <w:spacing w:before="100" w:beforeAutospacing="1" w:after="100" w:afterAutospacing="1"/>
              <w:jc w:val="both"/>
              <w:rPr>
                <w:rFonts w:asciiTheme="minorHAnsi" w:eastAsia="Times New Roman" w:hAnsiTheme="minorHAnsi" w:cstheme="minorHAnsi"/>
                <w:sz w:val="24"/>
                <w:szCs w:val="24"/>
                <w:lang w:val="el-GR" w:eastAsia="en-GB"/>
              </w:rPr>
            </w:pPr>
            <w:r w:rsidRPr="00146E7E">
              <w:rPr>
                <w:rFonts w:asciiTheme="minorHAnsi" w:eastAsia="Times New Roman" w:hAnsiTheme="minorHAnsi" w:cstheme="minorHAnsi"/>
                <w:sz w:val="24"/>
                <w:szCs w:val="24"/>
                <w:lang w:val="el-GR" w:eastAsia="en-GB"/>
              </w:rPr>
              <w:t>4. Αν η ρύπανση ή άλλη υποβάθμιση του περιβάλλοντος προέρχεται από τη δραστηριότητα νομικού προσώπου, το δικαστήριο κηρύσσει αστικώς υπεύθυνο εις ολόκληρον για την καταβολή της χρηματικής ποινής και το νομικό πρόσωπο.</w:t>
            </w:r>
          </w:p>
          <w:p w:rsidR="008D605B" w:rsidRPr="00146E7E" w:rsidRDefault="008D605B" w:rsidP="001D70E8">
            <w:pPr>
              <w:spacing w:before="100" w:beforeAutospacing="1" w:after="100" w:afterAutospacing="1"/>
              <w:jc w:val="both"/>
              <w:rPr>
                <w:rFonts w:asciiTheme="minorHAnsi" w:eastAsia="Times New Roman" w:hAnsiTheme="minorHAnsi" w:cstheme="minorHAnsi"/>
                <w:sz w:val="24"/>
                <w:szCs w:val="24"/>
                <w:lang w:val="el-GR" w:eastAsia="en-GB"/>
              </w:rPr>
            </w:pPr>
            <w:r w:rsidRPr="00146E7E">
              <w:rPr>
                <w:rFonts w:asciiTheme="minorHAnsi" w:eastAsia="Times New Roman" w:hAnsiTheme="minorHAnsi" w:cstheme="minorHAnsi"/>
                <w:sz w:val="24"/>
                <w:szCs w:val="24"/>
                <w:lang w:val="el-GR" w:eastAsia="en-GB"/>
              </w:rPr>
              <w:t xml:space="preserve">"5.1. Τα φυσικά πρόσωπα που κατέχουν ιθύνουσα θέση σε οποιοδήποτε νομικό πρόσωπο και ιδίως οι πρόεδροι διοικητικών συμβουλίων, οι εντεταλμένοι ή διευθύνοντες σύμβουλοι ανώνυμων εταιριών, οι διαχειριστές εταιριών περιορισμένης ευθύνης, ο πρόεδρος του διοικητικού και του εποπτικού συμβουλίου συνεταιρισμών, έχουν ιδιαίτερη νομική υποχρέωση να εποπτεύουν και να ελέγχουν την τήρηση, από φυσικά πρόσωπα που τελούν υπό τις εντολές του, των διατάξεων του παρόντος νόμου και των κατ' εξουσιοδότηση του εκδιδόμενων κανονιστικών πράξεων, που αφορούν στην προστασία του περιβάλλοντος. 5.2. Το φυσικό πρόσωπο, το οποίο κατέχει ιθύνουσα θέση, τιμωρείται ως αυτουργός για κάθε πράξη ή παράλειψη, που προβλέπεται στις παραγράφους 2 και 3 του άρθρου αυτού και τελέσθηκε κατά ή εξ αφορμής της δραστηριότητας ή επιχείρησης του νομικού προσώπου, εφόσον αυτή δεν αποτράπηκε λόγω της παράλειψης του, από πρόθεση ή από αμέλεια, να ασκήσει την προβλεπόμενη στην περίπτωση 5.1 εποπτεία ή έλεγχο, ανεξάρτητα από την τυχόν ποινική ή αστική ή διοικητική ευθύνη άλλου φυσικού προσώπου ή του ίδιου νομικού προσώπου. 5.3. Αν η πράξη ή παράλειψη, που προβλέπεται στις παραγράφους 2 και 3 του άρθρου αυτού ή οποιαδήποτε μορφή συμμετοχής σε αυτές, τελέσθηκαν προς όφελος νομικού προσώπου από φυσικό πρόσωπο το οποίο κατέχει ιθύνουσα θέση, πέραν της ποινικής ευθύνης του φυσικού προσώπου, επιβάλλεται και στο νομικό πρόσωπο, ανάλογα με το είδος και τη σοβαρότητα των επιπτώσεων στο περιβάλλον: (α) διοικητικό πρόστιμο μέχρι του τριπλάσιου της αξίας του οφέλους που επιτεύχθηκε ή επιδιώχθηκε ή (β) προσωρινή ή σε περίπτωση υποτροπής οριστική απαγόρευση άσκησης επιχειρηματικής δραστηριότητας ή (γ) πρόσκαιρος ή οριστικός αποκλεισμός από δημόσιες παροχές ή ενισχύσεις ή (δ) η δημοσίευση, με δαπάνες του, της αμετάκλητης καταδικαστικής απόφασης σε δύο ημερήσιες εφημερίδες ευρείας κυκλοφορίας ή συνδυασμός των ανωτέρω κυρώσεων. 5.4. Οι ίδιες κυρώσεις επιβάλλονται στο νομικό πρόσωπο και στην περίπτωση που η παράλειψη άσκησης της </w:t>
            </w:r>
            <w:r w:rsidRPr="00146E7E">
              <w:rPr>
                <w:rFonts w:asciiTheme="minorHAnsi" w:eastAsia="Times New Roman" w:hAnsiTheme="minorHAnsi" w:cstheme="minorHAnsi"/>
                <w:sz w:val="24"/>
                <w:szCs w:val="24"/>
                <w:lang w:val="el-GR" w:eastAsia="en-GB"/>
              </w:rPr>
              <w:lastRenderedPageBreak/>
              <w:t>προβλεπόμενης στην περίπτωση 5.1. εποπτείας ή ελέγχου από φυσικό πρόσωπο, που κατέχει ιθύνουσα θέση, κατέστησε δυνατή την τέλεση από φυσικά πρόσωπα που τελούν υπό τις εντολές του, των ποινικών αδικημάτων, που προβλέπονται στις παραγράφους 2 και 3 του άρθρου αυτού προς όφελος του νομικού προσώπου. 5.5. Με απόφαση του Υπουργού Περιβάλλοντος, Ενέργειας και Κλιματικής Αλλαγής και του κατά περίπτωση συναρμόδιου Υπουργού καθορίζεται ο τρόπος, τα όργανα και η διαδικασία επιβολής των κυρώσεων της περίπτωσης 5.3., καθώς και κάθε άλλη αναγκαία λεπτομέρεια για την εφαρμογή της. 5.6. Το διοικητικό πρόστιμο που προβλέπεται στην υποπερίπτωση α' της περίπτωσης 5.3., αποτελεί έσοδο υπέρ του «Πράσινου Ταμείου» σύμφωνα με την περίπτωση ε' της παραγράφου 1 του άρθρου 3 του ν. 3889/2010 (Α 182)."</w:t>
            </w:r>
          </w:p>
          <w:p w:rsidR="008D605B" w:rsidRPr="00146E7E" w:rsidRDefault="008D605B" w:rsidP="001D70E8">
            <w:pPr>
              <w:spacing w:before="100" w:beforeAutospacing="1" w:after="100" w:afterAutospacing="1"/>
              <w:jc w:val="both"/>
              <w:rPr>
                <w:rFonts w:asciiTheme="minorHAnsi" w:eastAsia="Times New Roman" w:hAnsiTheme="minorHAnsi" w:cstheme="minorHAnsi"/>
                <w:sz w:val="24"/>
                <w:szCs w:val="24"/>
                <w:lang w:val="el-GR" w:eastAsia="en-GB"/>
              </w:rPr>
            </w:pPr>
            <w:r w:rsidRPr="00146E7E">
              <w:rPr>
                <w:rFonts w:asciiTheme="minorHAnsi" w:eastAsia="Times New Roman" w:hAnsiTheme="minorHAnsi" w:cstheme="minorHAnsi"/>
                <w:sz w:val="24"/>
                <w:szCs w:val="24"/>
                <w:lang w:val="el-GR" w:eastAsia="en-GB"/>
              </w:rPr>
              <w:t>"6. Αν ο δράστης των παραβάσεων που προβλέπονται στις παραγράφους 1 και 2 του άρθρου αυτού περιορίσει ο ίδιος ή (αν) τρίτος που ενεργεί κατ' εντολή ή για λογαριασμό του συντελέσει, με έγκαιρη αναγγελία προς την αρχή, αποτελεσματικά στην ουσιώδη μείωση των αρνητικών επιπτώσεων της ρύπανσης ή της υποβάθμισης του περιβάλλοντος, που προκάλεσε η πράξη ή η παράλειψη του, το δικαστήριο μπορεί να του επιβάλει ποινή μειωμένη, σύμφωνα με το άρθρο 83 του Ποινικού Κώδικα ή να τον απαλλάξει από κάθε ποινή."</w:t>
            </w:r>
          </w:p>
          <w:p w:rsidR="008D605B" w:rsidRPr="00146E7E" w:rsidRDefault="008D605B" w:rsidP="001D70E8">
            <w:pPr>
              <w:spacing w:before="100" w:beforeAutospacing="1" w:after="100" w:afterAutospacing="1"/>
              <w:jc w:val="both"/>
              <w:rPr>
                <w:rFonts w:asciiTheme="minorHAnsi" w:eastAsia="Times New Roman" w:hAnsiTheme="minorHAnsi" w:cstheme="minorHAnsi"/>
                <w:sz w:val="24"/>
                <w:szCs w:val="24"/>
                <w:lang w:val="el-GR" w:eastAsia="en-GB"/>
              </w:rPr>
            </w:pPr>
            <w:r w:rsidRPr="00146E7E">
              <w:rPr>
                <w:rFonts w:asciiTheme="minorHAnsi" w:eastAsia="Times New Roman" w:hAnsiTheme="minorHAnsi" w:cstheme="minorHAnsi"/>
                <w:sz w:val="24"/>
                <w:szCs w:val="24"/>
                <w:lang w:val="el-GR" w:eastAsia="en-GB"/>
              </w:rPr>
              <w:t>"7. Στις περιπτώσεις εγκλημάτων του κεφαλαίου αυτού ως πολιτικώς ενάγων μπορεί να παρίσταται το Δημόσιο, καθώς και οι Οργανισμοί Τοπικής Αυτοδιοίκησης στην περιφέρεια των οποίων τελέσθηκε το έγκλημα, το Τεχνικό Επιμελητήριο της Ελλάδος, το Γεωτεχνικό Επιμελητήριο της Ελλάδος, πανεπιστήμια, άλλοι επιστημονικοί φορείς, δικηγορικοί σύλλογοι, φορείς διαχείρισης προστατευόμενων περιοχών, μη κυβερνητικές οργανώσεις και φυσικά πρόσωπα, ανεξάρτητα αν έχουν υποστεί περιουσιακή ζημία, προς υποστήριξη της κατηγορίας και μόνο και με αίτημα ιδίως την αποκατάσταση των πραγμάτων, στο μέτρο που είναι δυνατή. Έγγραφη προδικασία δεν απαιτείται."</w:t>
            </w:r>
          </w:p>
          <w:p w:rsidR="008D605B" w:rsidRPr="00146E7E" w:rsidRDefault="008D605B" w:rsidP="001D70E8">
            <w:pPr>
              <w:spacing w:before="100" w:beforeAutospacing="1" w:after="100" w:afterAutospacing="1"/>
              <w:jc w:val="both"/>
              <w:rPr>
                <w:rFonts w:asciiTheme="minorHAnsi" w:eastAsia="Times New Roman" w:hAnsiTheme="minorHAnsi" w:cstheme="minorHAnsi"/>
                <w:sz w:val="24"/>
                <w:szCs w:val="24"/>
                <w:lang w:val="el-GR" w:eastAsia="en-GB"/>
              </w:rPr>
            </w:pPr>
            <w:r w:rsidRPr="00146E7E">
              <w:rPr>
                <w:rFonts w:asciiTheme="minorHAnsi" w:eastAsia="Times New Roman" w:hAnsiTheme="minorHAnsi" w:cstheme="minorHAnsi"/>
                <w:sz w:val="24"/>
                <w:szCs w:val="24"/>
                <w:lang w:val="el-GR" w:eastAsia="en-GB"/>
              </w:rPr>
              <w:t xml:space="preserve">8. </w:t>
            </w:r>
            <w:r w:rsidR="007A1162" w:rsidRPr="00146E7E">
              <w:rPr>
                <w:rFonts w:asciiTheme="minorHAnsi" w:eastAsia="Times New Roman" w:hAnsiTheme="minorHAnsi" w:cstheme="minorHAnsi"/>
                <w:sz w:val="24"/>
                <w:szCs w:val="24"/>
                <w:lang w:val="el-GR" w:eastAsia="en-GB"/>
              </w:rPr>
              <w:t>Όποιος</w:t>
            </w:r>
            <w:r w:rsidRPr="00146E7E">
              <w:rPr>
                <w:rFonts w:asciiTheme="minorHAnsi" w:eastAsia="Times New Roman" w:hAnsiTheme="minorHAnsi" w:cstheme="minorHAnsi"/>
                <w:sz w:val="24"/>
                <w:szCs w:val="24"/>
                <w:lang w:val="el-GR" w:eastAsia="en-GB"/>
              </w:rPr>
              <w:t xml:space="preserve"> παραβιάζει τα μέτρα, τις απαγορεύσεις, τους όρους και τους περιορισμούς που επιβάλλονται δυνάμει των άρθρων 18 έως 21 ή των δ/των ή υπουργικών ή νομαρχιακών αποφάσεων, που εκδίδονται κατ΄ εξουσιοδότησή τους, τιμωρείται με φυλάκιση τουλάχιστον ενός μήνα. Αν ο δράστης ενήργησε από αμέλεια τιμωρείται με φυλάκιση μέχρι τρεις μήνες ή με χρηματική ποινή.</w:t>
            </w:r>
          </w:p>
          <w:p w:rsidR="008D605B" w:rsidRPr="00146E7E" w:rsidRDefault="008D605B" w:rsidP="001D70E8">
            <w:pPr>
              <w:spacing w:before="100" w:beforeAutospacing="1" w:after="100" w:afterAutospacing="1"/>
              <w:jc w:val="both"/>
              <w:rPr>
                <w:rFonts w:asciiTheme="minorHAnsi" w:eastAsia="Times New Roman" w:hAnsiTheme="minorHAnsi" w:cstheme="minorHAnsi"/>
                <w:sz w:val="24"/>
                <w:szCs w:val="24"/>
                <w:lang w:val="el-GR" w:eastAsia="en-GB"/>
              </w:rPr>
            </w:pPr>
            <w:r w:rsidRPr="00146E7E">
              <w:rPr>
                <w:rFonts w:asciiTheme="minorHAnsi" w:eastAsia="Times New Roman" w:hAnsiTheme="minorHAnsi" w:cstheme="minorHAnsi"/>
                <w:sz w:val="24"/>
                <w:szCs w:val="24"/>
                <w:lang w:val="el-GR" w:eastAsia="en-GB"/>
              </w:rPr>
              <w:t xml:space="preserve">9. Τα κατά παράβαση των προστατευτικών μέτρων, απαγορεύσεων, όρων και περιορισμών, στους οποίους αναφέρονται οι παρ. 2 και 3 του άρθρου 20, συλλαμβανόμενα, </w:t>
            </w:r>
            <w:r w:rsidR="007A1162" w:rsidRPr="00146E7E">
              <w:rPr>
                <w:rFonts w:asciiTheme="minorHAnsi" w:eastAsia="Times New Roman" w:hAnsiTheme="minorHAnsi" w:cstheme="minorHAnsi"/>
                <w:sz w:val="24"/>
                <w:szCs w:val="24"/>
                <w:lang w:val="el-GR" w:eastAsia="en-GB"/>
              </w:rPr>
              <w:t>φ</w:t>
            </w:r>
            <w:r w:rsidR="007A1162">
              <w:rPr>
                <w:rFonts w:asciiTheme="minorHAnsi" w:eastAsia="Times New Roman" w:hAnsiTheme="minorHAnsi" w:cstheme="minorHAnsi"/>
                <w:sz w:val="24"/>
                <w:szCs w:val="24"/>
                <w:lang w:val="el-GR" w:eastAsia="en-GB"/>
              </w:rPr>
              <w:t>ο</w:t>
            </w:r>
            <w:r w:rsidR="007A1162" w:rsidRPr="00146E7E">
              <w:rPr>
                <w:rFonts w:asciiTheme="minorHAnsi" w:eastAsia="Times New Roman" w:hAnsiTheme="minorHAnsi" w:cstheme="minorHAnsi"/>
                <w:sz w:val="24"/>
                <w:szCs w:val="24"/>
                <w:lang w:val="el-GR" w:eastAsia="en-GB"/>
              </w:rPr>
              <w:t>νευμένα</w:t>
            </w:r>
            <w:r w:rsidRPr="00146E7E">
              <w:rPr>
                <w:rFonts w:asciiTheme="minorHAnsi" w:eastAsia="Times New Roman" w:hAnsiTheme="minorHAnsi" w:cstheme="minorHAnsi"/>
                <w:sz w:val="24"/>
                <w:szCs w:val="24"/>
                <w:lang w:val="el-GR" w:eastAsia="en-GB"/>
              </w:rPr>
              <w:t>, τραυματιζόμενα ή συλλεγόμενα είδη της άγριας πανίδας και χλωρίδας κατάσχονται είτε βρίσκονται στην κατοχή του παραβάτη είτε τρίτου. Επίσης κατάσχονται τα εργαλεία ή μέσα που χρησιμοποιήθηκαν για την παράνομη σύλληψη, θανάτωση, τραυματισμό ή συλλογή των προστατευόμενων ειδών. Τα κατασχόμενα δημεύονται σύμφωνα με το άρθρο 76 παρ. 1 του ποινικού κώδικα και παραδίδονται σε μουσεία φυσικής ιστορίας ή σε άλλα κατά περίπτωση ιδρύματα ή νομικά πρόσωπα δημόσιου δικαίου για σκοπούς εκπαιδευτικούς ή άλλους. Διατάσσεται επίσης η αφαίρεση της άδειας κυνηγιού ή αλιείας του παραβάτη για χρονικό διάστημα από τρεις μήνες έως τρία έτη. Σε περίπτωση υποτροπής η αφαίρεση της άδειας επιβάλλεται οριστικά.</w:t>
            </w:r>
          </w:p>
          <w:p w:rsidR="008D605B" w:rsidRPr="00146E7E" w:rsidRDefault="008D605B" w:rsidP="001D70E8">
            <w:pPr>
              <w:spacing w:before="100" w:beforeAutospacing="1" w:after="100" w:afterAutospacing="1"/>
              <w:jc w:val="both"/>
              <w:rPr>
                <w:rFonts w:asciiTheme="minorHAnsi" w:eastAsia="Times New Roman" w:hAnsiTheme="minorHAnsi" w:cstheme="minorHAnsi"/>
                <w:sz w:val="24"/>
                <w:szCs w:val="24"/>
                <w:lang w:val="el-GR" w:eastAsia="en-GB"/>
              </w:rPr>
            </w:pPr>
            <w:r w:rsidRPr="00146E7E">
              <w:rPr>
                <w:rFonts w:asciiTheme="minorHAnsi" w:eastAsia="Times New Roman" w:hAnsiTheme="minorHAnsi" w:cstheme="minorHAnsi"/>
                <w:sz w:val="24"/>
                <w:szCs w:val="24"/>
                <w:lang w:val="el-GR" w:eastAsia="en-GB"/>
              </w:rPr>
              <w:lastRenderedPageBreak/>
              <w:t>10. Οι κυρώσεις και οι λοιπές ρυθμίσεις των παρ. 1,2,3,4,5 και 6 εφαρμόζονται και στις περιπτώσεις παραβάσεων των όρων και των μέτρων που καθορίζονται με τις διοικητικές πράξεις που προβλέπονται στα άρθρ. 11 και 12 του ν. 1515/1985 και στα άρθρ. επίσης 11 και 12 του Νομ. 1561/1985.</w:t>
            </w:r>
          </w:p>
        </w:tc>
      </w:tr>
    </w:tbl>
    <w:p w:rsidR="008D605B" w:rsidRPr="00146E7E" w:rsidRDefault="008D605B" w:rsidP="001D70E8">
      <w:pPr>
        <w:jc w:val="both"/>
        <w:rPr>
          <w:rFonts w:asciiTheme="minorHAnsi" w:hAnsiTheme="minorHAnsi" w:cstheme="minorHAnsi"/>
          <w:sz w:val="24"/>
          <w:szCs w:val="24"/>
          <w:lang w:val="el-GR"/>
        </w:rPr>
      </w:pPr>
    </w:p>
    <w:sectPr w:rsidR="008D605B" w:rsidRPr="00146E7E" w:rsidSect="00F55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5B"/>
    <w:rsid w:val="00146E7E"/>
    <w:rsid w:val="001D70E8"/>
    <w:rsid w:val="004D7914"/>
    <w:rsid w:val="007A1162"/>
    <w:rsid w:val="00865976"/>
    <w:rsid w:val="008D605B"/>
    <w:rsid w:val="009D0D41"/>
    <w:rsid w:val="00AC2EAD"/>
    <w:rsid w:val="00CC4650"/>
    <w:rsid w:val="00D90B65"/>
    <w:rsid w:val="00F55DFB"/>
    <w:rsid w:val="00FC7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D5D80-A6F2-4C72-B116-5C19B366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DFB"/>
    <w:pPr>
      <w:spacing w:after="200"/>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D605B"/>
  </w:style>
  <w:style w:type="character" w:styleId="a3">
    <w:name w:val="Strong"/>
    <w:basedOn w:val="a0"/>
    <w:uiPriority w:val="22"/>
    <w:qFormat/>
    <w:rsid w:val="008D605B"/>
    <w:rPr>
      <w:b/>
      <w:bCs/>
    </w:rPr>
  </w:style>
  <w:style w:type="paragraph" w:styleId="Web">
    <w:name w:val="Normal (Web)"/>
    <w:basedOn w:val="a"/>
    <w:uiPriority w:val="99"/>
    <w:unhideWhenUsed/>
    <w:rsid w:val="008D605B"/>
    <w:pPr>
      <w:spacing w:before="100" w:beforeAutospacing="1" w:after="100" w:afterAutospacing="1"/>
    </w:pPr>
    <w:rPr>
      <w:rFonts w:ascii="Times New Roman" w:eastAsia="Times New Roman" w:hAnsi="Times New Roman"/>
      <w:sz w:val="24"/>
      <w:szCs w:val="24"/>
      <w:lang w:eastAsia="en-GB"/>
    </w:rPr>
  </w:style>
  <w:style w:type="table" w:styleId="a4">
    <w:name w:val="Grid Table Light"/>
    <w:basedOn w:val="a1"/>
    <w:uiPriority w:val="40"/>
    <w:rsid w:val="007A11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0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4C70-86DF-4F84-8B23-E70240C42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1523</Words>
  <Characters>8228</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user2</cp:lastModifiedBy>
  <cp:revision>5</cp:revision>
  <dcterms:created xsi:type="dcterms:W3CDTF">2025-02-27T08:25:00Z</dcterms:created>
  <dcterms:modified xsi:type="dcterms:W3CDTF">2025-02-27T13:34:00Z</dcterms:modified>
</cp:coreProperties>
</file>